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85A2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85A2A" w:rsidRDefault="00285A2A">
            <w:pPr>
              <w:pStyle w:val="ConsPlusNormal"/>
              <w:outlineLvl w:val="0"/>
            </w:pPr>
            <w:r>
              <w:t>31 октября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85A2A" w:rsidRDefault="00285A2A">
            <w:pPr>
              <w:pStyle w:val="ConsPlusNormal"/>
              <w:jc w:val="right"/>
              <w:outlineLvl w:val="0"/>
            </w:pPr>
            <w:r>
              <w:t>N 74-РЗ</w:t>
            </w:r>
          </w:p>
        </w:tc>
      </w:tr>
    </w:tbl>
    <w:p w:rsidR="00285A2A" w:rsidRDefault="00285A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5A2A" w:rsidRDefault="00285A2A">
      <w:pPr>
        <w:pStyle w:val="ConsPlusNormal"/>
      </w:pPr>
    </w:p>
    <w:p w:rsidR="00285A2A" w:rsidRDefault="00285A2A">
      <w:pPr>
        <w:pStyle w:val="ConsPlusTitle"/>
        <w:jc w:val="center"/>
      </w:pPr>
      <w:r>
        <w:t>РЕСПУБЛИКА КОМИ</w:t>
      </w:r>
    </w:p>
    <w:p w:rsidR="00285A2A" w:rsidRDefault="00285A2A">
      <w:pPr>
        <w:pStyle w:val="ConsPlusTitle"/>
        <w:jc w:val="center"/>
      </w:pPr>
      <w:bookmarkStart w:id="0" w:name="_GoBack"/>
      <w:bookmarkEnd w:id="0"/>
    </w:p>
    <w:p w:rsidR="00285A2A" w:rsidRDefault="00285A2A">
      <w:pPr>
        <w:pStyle w:val="ConsPlusTitle"/>
        <w:jc w:val="center"/>
      </w:pPr>
      <w:r>
        <w:t>ЗАКОН</w:t>
      </w:r>
    </w:p>
    <w:p w:rsidR="00285A2A" w:rsidRDefault="00285A2A">
      <w:pPr>
        <w:pStyle w:val="ConsPlusTitle"/>
        <w:jc w:val="center"/>
      </w:pPr>
    </w:p>
    <w:p w:rsidR="00285A2A" w:rsidRDefault="00285A2A">
      <w:pPr>
        <w:pStyle w:val="ConsPlusTitle"/>
        <w:jc w:val="center"/>
      </w:pPr>
      <w:r>
        <w:t>О ВНЕСЕНИИ ИЗМЕНЕНИЙ В ЗАКОН РЕСПУБЛИКИ КОМИ</w:t>
      </w:r>
    </w:p>
    <w:p w:rsidR="00285A2A" w:rsidRDefault="00285A2A">
      <w:pPr>
        <w:pStyle w:val="ConsPlusTitle"/>
        <w:jc w:val="center"/>
      </w:pPr>
      <w:r>
        <w:t>"О РЕСПУБЛИКАНСКОМ БЮДЖЕТЕ РЕСПУБЛИКИ КОМИ</w:t>
      </w:r>
    </w:p>
    <w:p w:rsidR="00285A2A" w:rsidRDefault="00285A2A">
      <w:pPr>
        <w:pStyle w:val="ConsPlusTitle"/>
        <w:jc w:val="center"/>
      </w:pPr>
      <w:r>
        <w:t>НА 2017 ГОД И ПЛАНОВЫЙ ПЕРИОД 2018</w:t>
      </w:r>
      <w:proofErr w:type="gramStart"/>
      <w:r>
        <w:t xml:space="preserve"> И</w:t>
      </w:r>
      <w:proofErr w:type="gramEnd"/>
      <w:r>
        <w:t xml:space="preserve"> 2019 ГОДОВ"</w:t>
      </w:r>
    </w:p>
    <w:p w:rsidR="00285A2A" w:rsidRDefault="00285A2A">
      <w:pPr>
        <w:pStyle w:val="ConsPlusNormal"/>
      </w:pPr>
    </w:p>
    <w:p w:rsidR="00285A2A" w:rsidRDefault="00285A2A">
      <w:pPr>
        <w:pStyle w:val="ConsPlusNormal"/>
        <w:jc w:val="right"/>
      </w:pPr>
      <w:proofErr w:type="gramStart"/>
      <w:r>
        <w:t>Принят</w:t>
      </w:r>
      <w:proofErr w:type="gramEnd"/>
    </w:p>
    <w:p w:rsidR="00285A2A" w:rsidRDefault="00285A2A">
      <w:pPr>
        <w:pStyle w:val="ConsPlusNormal"/>
        <w:jc w:val="right"/>
      </w:pPr>
      <w:r>
        <w:t>Государственным Советом Республики Коми</w:t>
      </w:r>
    </w:p>
    <w:p w:rsidR="00285A2A" w:rsidRDefault="00285A2A">
      <w:pPr>
        <w:pStyle w:val="ConsPlusNormal"/>
        <w:jc w:val="right"/>
      </w:pPr>
      <w:r>
        <w:t>26 октября 2017 года</w:t>
      </w:r>
    </w:p>
    <w:p w:rsidR="00285A2A" w:rsidRDefault="00285A2A">
      <w:pPr>
        <w:pStyle w:val="ConsPlusNormal"/>
      </w:pPr>
    </w:p>
    <w:p w:rsidR="00285A2A" w:rsidRDefault="00285A2A">
      <w:pPr>
        <w:pStyle w:val="ConsPlusNormal"/>
        <w:ind w:firstLine="540"/>
        <w:jc w:val="both"/>
        <w:outlineLvl w:val="1"/>
      </w:pPr>
      <w:r>
        <w:t xml:space="preserve">Статья 1. </w:t>
      </w:r>
      <w:proofErr w:type="gramStart"/>
      <w:r>
        <w:t xml:space="preserve">Внести в </w:t>
      </w:r>
      <w:hyperlink r:id="rId5" w:history="1">
        <w:r>
          <w:rPr>
            <w:color w:val="0000FF"/>
          </w:rPr>
          <w:t>Закон</w:t>
        </w:r>
      </w:hyperlink>
      <w:r>
        <w:t xml:space="preserve"> Республики Коми "О республиканском бюджете Республики Коми на 2017 год и плановый период 2018 и 2019 годов" (сетевое издание "Перечень правовых актов, принятых органами государственной власти Республики Коми, иной официальной информации" (http://law.rkomi.ru/), 20 декабря 2016 года; 27 февраля 2017 года; 25 апреля 2017 года) следующие изменения:</w:t>
      </w:r>
      <w:proofErr w:type="gramEnd"/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1. В части 1 статьи 1 числа </w:t>
      </w:r>
      <w:hyperlink r:id="rId6" w:history="1">
        <w:r>
          <w:rPr>
            <w:color w:val="0000FF"/>
          </w:rPr>
          <w:t>"59 683 755,4"</w:t>
        </w:r>
      </w:hyperlink>
      <w:r>
        <w:t xml:space="preserve">, </w:t>
      </w:r>
      <w:hyperlink r:id="rId7" w:history="1">
        <w:r>
          <w:rPr>
            <w:color w:val="0000FF"/>
          </w:rPr>
          <w:t>"67 386 116,3"</w:t>
        </w:r>
      </w:hyperlink>
      <w:r>
        <w:t xml:space="preserve">, </w:t>
      </w:r>
      <w:hyperlink r:id="rId8" w:history="1">
        <w:r>
          <w:rPr>
            <w:color w:val="0000FF"/>
          </w:rPr>
          <w:t>"7 702 360,9"</w:t>
        </w:r>
      </w:hyperlink>
      <w:r>
        <w:t xml:space="preserve"> заменить соответственно числами "63 684 505,0", "67 380 197,0", "3 695 692,0".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2. В </w:t>
      </w:r>
      <w:hyperlink r:id="rId9" w:history="1">
        <w:r>
          <w:rPr>
            <w:color w:val="0000FF"/>
          </w:rPr>
          <w:t>статье 2</w:t>
        </w:r>
      </w:hyperlink>
      <w:r>
        <w:t xml:space="preserve"> число "1 920 765,3" заменить числом "2 013 290,7".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3. В </w:t>
      </w:r>
      <w:hyperlink r:id="rId10" w:history="1">
        <w:r>
          <w:rPr>
            <w:color w:val="0000FF"/>
          </w:rPr>
          <w:t>статье 3</w:t>
        </w:r>
      </w:hyperlink>
      <w:r>
        <w:t>: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1) в </w:t>
      </w:r>
      <w:hyperlink r:id="rId11" w:history="1">
        <w:r>
          <w:rPr>
            <w:color w:val="0000FF"/>
          </w:rPr>
          <w:t>части 1</w:t>
        </w:r>
      </w:hyperlink>
      <w:r>
        <w:t xml:space="preserve"> числа "5 086 956,9", "4 827 412,5" заменить соответственно числами "5 087 706,5", "4 828 162,1";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2) в </w:t>
      </w:r>
      <w:hyperlink r:id="rId12" w:history="1">
        <w:r>
          <w:rPr>
            <w:color w:val="0000FF"/>
          </w:rPr>
          <w:t>части 4</w:t>
        </w:r>
      </w:hyperlink>
      <w:r>
        <w:t xml:space="preserve"> числа "19 388 258,1", "19 110 382,2" заменить соответственно числами "19 489 854,6", "19 211 978,7".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4. В </w:t>
      </w:r>
      <w:hyperlink r:id="rId13" w:history="1">
        <w:r>
          <w:rPr>
            <w:color w:val="0000FF"/>
          </w:rPr>
          <w:t>статье 13</w:t>
        </w:r>
      </w:hyperlink>
      <w:r>
        <w:t>: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1) в </w:t>
      </w:r>
      <w:hyperlink r:id="rId14" w:history="1">
        <w:r>
          <w:rPr>
            <w:color w:val="0000FF"/>
          </w:rPr>
          <w:t>части 3</w:t>
        </w:r>
      </w:hyperlink>
      <w:r>
        <w:t xml:space="preserve"> числа "49 838 670,6", "659 650,6" заменить соответственно числами "45 721 863,9", "552 843,9";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2) в </w:t>
      </w:r>
      <w:hyperlink r:id="rId15" w:history="1">
        <w:r>
          <w:rPr>
            <w:color w:val="0000FF"/>
          </w:rPr>
          <w:t>части 4</w:t>
        </w:r>
      </w:hyperlink>
      <w:r>
        <w:t xml:space="preserve"> числа "56 032 485,4", "485 600,4", "58 605 435,2", "310 550,2" заменить соответственно числами "51 825 845,4", "288 960,4", "54 357 525,2", "72 640,2";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3) в </w:t>
      </w:r>
      <w:hyperlink r:id="rId16" w:history="1">
        <w:r>
          <w:rPr>
            <w:color w:val="0000FF"/>
          </w:rPr>
          <w:t>части 5</w:t>
        </w:r>
      </w:hyperlink>
      <w:r>
        <w:t xml:space="preserve"> число "4 994 162,0" заменить числом "4 328 162,0".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5. В </w:t>
      </w:r>
      <w:hyperlink r:id="rId17" w:history="1">
        <w:r>
          <w:rPr>
            <w:color w:val="0000FF"/>
          </w:rPr>
          <w:t>части 1 статьи 22</w:t>
        </w:r>
      </w:hyperlink>
      <w:r>
        <w:t xml:space="preserve"> число "119 865,0" заменить числом "104 865,0".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6. В </w:t>
      </w:r>
      <w:hyperlink r:id="rId18" w:history="1">
        <w:r>
          <w:rPr>
            <w:color w:val="0000FF"/>
          </w:rPr>
          <w:t>статье 26</w:t>
        </w:r>
      </w:hyperlink>
      <w:r>
        <w:t>: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1) </w:t>
      </w:r>
      <w:hyperlink r:id="rId19" w:history="1">
        <w:r>
          <w:rPr>
            <w:color w:val="0000FF"/>
          </w:rPr>
          <w:t>пункт 2 части 1</w:t>
        </w:r>
      </w:hyperlink>
      <w:r>
        <w:t xml:space="preserve"> изложить в следующей редакции:</w:t>
      </w:r>
    </w:p>
    <w:p w:rsidR="00285A2A" w:rsidRDefault="00285A2A">
      <w:pPr>
        <w:pStyle w:val="ConsPlusNormal"/>
        <w:spacing w:before="220"/>
        <w:ind w:firstLine="540"/>
        <w:jc w:val="both"/>
      </w:pPr>
      <w:proofErr w:type="gramStart"/>
      <w:r>
        <w:t xml:space="preserve">"2) бюджетных ассигнований, предусмотренных на финансирование непредвиденных расходов в резервном фонде Правительства Республики Коми и резервном фонде Правительства Республики Коми по предупреждению и ликвидации чрезвычайных ситуаций и последствий стихийных бедствий, по решениям Правительства Республики Коми, в том числе перераспределение бюджетных ассигнований между указанными резервными фондами в случае недостаточности средств резервного фонда Правительства Республики Коми по предупреждению </w:t>
      </w:r>
      <w:r>
        <w:lastRenderedPageBreak/>
        <w:t>и ликвидации чрезвычайных ситуаций</w:t>
      </w:r>
      <w:proofErr w:type="gramEnd"/>
      <w:r>
        <w:t xml:space="preserve"> и последствий стихийных бедствий</w:t>
      </w:r>
      <w:proofErr w:type="gramStart"/>
      <w:r>
        <w:t>;"</w:t>
      </w:r>
      <w:proofErr w:type="gramEnd"/>
      <w:r>
        <w:t>;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2) в </w:t>
      </w:r>
      <w:hyperlink r:id="rId20" w:history="1">
        <w:r>
          <w:rPr>
            <w:color w:val="0000FF"/>
          </w:rPr>
          <w:t>части 2</w:t>
        </w:r>
      </w:hyperlink>
      <w:r>
        <w:t>: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а) в </w:t>
      </w:r>
      <w:hyperlink r:id="rId21" w:history="1">
        <w:r>
          <w:rPr>
            <w:color w:val="0000FF"/>
          </w:rPr>
          <w:t>пункте 9</w:t>
        </w:r>
      </w:hyperlink>
      <w:r>
        <w:t xml:space="preserve"> слова "республиканского бюджета Республики Коми в 2017 году</w:t>
      </w:r>
      <w:proofErr w:type="gramStart"/>
      <w:r>
        <w:t xml:space="preserve">." </w:t>
      </w:r>
      <w:proofErr w:type="gramEnd"/>
      <w:r>
        <w:t>заменить словами "республиканского бюджета Республики Коми в 2017 году;";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б) </w:t>
      </w:r>
      <w:hyperlink r:id="rId22" w:history="1">
        <w:r>
          <w:rPr>
            <w:color w:val="0000FF"/>
          </w:rPr>
          <w:t>дополнить</w:t>
        </w:r>
      </w:hyperlink>
      <w:r>
        <w:t xml:space="preserve"> пунктом 10 следующего содержания: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>"10) перераспределение бюджетных ассигнований в пределах утвержденного настоящим Законом общего объема бюджетных ассигнований, предусмотренных по целевой статье расходов, между разделами, подразделами и (или) видами расходов</w:t>
      </w:r>
      <w:proofErr w:type="gramStart"/>
      <w:r>
        <w:t>.".</w:t>
      </w:r>
      <w:proofErr w:type="gramEnd"/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7. </w:t>
      </w:r>
      <w:hyperlink r:id="rId23" w:history="1">
        <w:r>
          <w:rPr>
            <w:color w:val="0000FF"/>
          </w:rPr>
          <w:t>Статью 30(1)</w:t>
        </w:r>
      </w:hyperlink>
      <w:r>
        <w:t xml:space="preserve"> изложить в следующей редакции: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>"Статья 30(1)</w:t>
      </w:r>
    </w:p>
    <w:p w:rsidR="00285A2A" w:rsidRDefault="00285A2A">
      <w:pPr>
        <w:pStyle w:val="ConsPlusNormal"/>
      </w:pPr>
    </w:p>
    <w:p w:rsidR="00285A2A" w:rsidRDefault="00285A2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соответствии с </w:t>
      </w:r>
      <w:hyperlink r:id="rId24" w:history="1">
        <w:r>
          <w:rPr>
            <w:color w:val="0000FF"/>
          </w:rPr>
          <w:t>пунктом 12 части 1</w:t>
        </w:r>
      </w:hyperlink>
      <w:r>
        <w:t xml:space="preserve">, </w:t>
      </w:r>
      <w:hyperlink r:id="rId25" w:history="1">
        <w:r>
          <w:rPr>
            <w:color w:val="0000FF"/>
          </w:rPr>
          <w:t>пунктом 1 части 3 статьи 19</w:t>
        </w:r>
      </w:hyperlink>
      <w:r>
        <w:t xml:space="preserve"> Федерального закона от 26 июля 2006 года N 135-ФЗ "О защите конкуренции" в целях охраны здоровья граждан предоставить государственному унитарному предприятию Республики Коми "Государственные аптеки Республики Коми" государственные преференции в пределах бюджетных ассигнований, установленных настоящим Законом, в виде:</w:t>
      </w:r>
      <w:proofErr w:type="gramEnd"/>
    </w:p>
    <w:p w:rsidR="00285A2A" w:rsidRDefault="00285A2A">
      <w:pPr>
        <w:pStyle w:val="ConsPlusNormal"/>
        <w:spacing w:before="220"/>
        <w:ind w:firstLine="540"/>
        <w:jc w:val="both"/>
      </w:pPr>
      <w:bookmarkStart w:id="1" w:name="P37"/>
      <w:bookmarkEnd w:id="1"/>
      <w:proofErr w:type="gramStart"/>
      <w:r>
        <w:t xml:space="preserve">1) субсидии юридическим лицам на оказание услуг по приемке, хранению, доставке, отпуску лекарственных препаратов, медицинских изделий и специализированных продуктов лечебного питания населению в рамках льготного лекарственного обеспечения населения Республики Коми в соответствии с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</w:t>
      </w:r>
      <w:proofErr w:type="gramEnd"/>
      <w:r>
        <w:t xml:space="preserve"> изделиями медицинского назначения". Размер указанной государственной преференции рассчитывается исходя из затрат, необходимых на оказание услуг по приемке, хранению, доставке, отпуску лекарственных препаратов, медицинских изделий и специализированных продуктов лечебного питания. </w:t>
      </w:r>
      <w:proofErr w:type="gramStart"/>
      <w:r>
        <w:t>Затраты, необходимые на оказание услуг по приемке, хранению, доставке, отпуску лекарственных препаратов, медицинских изделий и специализированных продуктов лечебного питания, определяются в соответствии с порядком предоставления субсидии, указанным в настоящей статье;</w:t>
      </w:r>
      <w:proofErr w:type="gramEnd"/>
    </w:p>
    <w:p w:rsidR="00285A2A" w:rsidRDefault="00285A2A">
      <w:pPr>
        <w:pStyle w:val="ConsPlusNormal"/>
        <w:spacing w:before="220"/>
        <w:ind w:firstLine="540"/>
        <w:jc w:val="both"/>
      </w:pPr>
      <w:bookmarkStart w:id="2" w:name="P38"/>
      <w:bookmarkEnd w:id="2"/>
      <w:r>
        <w:t xml:space="preserve">2) субсидии юридическим лицам на возмещение затрат, связанных с осуществлением лекарственного обеспечения (не относящегося к льготному лекарственному обеспечению, указанному в </w:t>
      </w:r>
      <w:hyperlink w:anchor="P37" w:history="1">
        <w:r>
          <w:rPr>
            <w:color w:val="0000FF"/>
          </w:rPr>
          <w:t>пункте 1</w:t>
        </w:r>
      </w:hyperlink>
      <w:r>
        <w:t xml:space="preserve"> настоящей части) населения Республики Коми. </w:t>
      </w:r>
      <w:proofErr w:type="gramStart"/>
      <w:r>
        <w:t xml:space="preserve">Размер указанной государственной преференции рассчитывается исходя из объема просроченной кредиторской задолженности, сформировавшейся в 2013 - 2017 годах в связи с производством (реализацией) товаров и оказанием услуг, направленных на организацию обеспечения граждан, проживающих на территории Республики Коми, лекарственными препаратами для медицинского применения (не относящихся к льготному лекарственному обеспечению, указанному в </w:t>
      </w:r>
      <w:hyperlink w:anchor="P37" w:history="1">
        <w:r>
          <w:rPr>
            <w:color w:val="0000FF"/>
          </w:rPr>
          <w:t>пункте 1</w:t>
        </w:r>
      </w:hyperlink>
      <w:r>
        <w:t xml:space="preserve"> настоящей части).</w:t>
      </w:r>
      <w:proofErr w:type="gramEnd"/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2. Порядки предоставления субсидий, указанных в </w:t>
      </w:r>
      <w:hyperlink w:anchor="P37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38" w:history="1">
        <w:r>
          <w:rPr>
            <w:color w:val="0000FF"/>
          </w:rPr>
          <w:t>2 части 1</w:t>
        </w:r>
      </w:hyperlink>
      <w:r>
        <w:t xml:space="preserve"> настоящей статьи, устанавливаются Правительством Республики Коми</w:t>
      </w:r>
      <w:proofErr w:type="gramStart"/>
      <w:r>
        <w:t>.".</w:t>
      </w:r>
      <w:proofErr w:type="gramEnd"/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8. </w:t>
      </w:r>
      <w:hyperlink r:id="rId27" w:history="1">
        <w:r>
          <w:rPr>
            <w:color w:val="0000FF"/>
          </w:rPr>
          <w:t>Приложение 1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28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9. </w:t>
      </w:r>
      <w:hyperlink r:id="rId29" w:history="1">
        <w:r>
          <w:rPr>
            <w:color w:val="0000FF"/>
          </w:rPr>
          <w:t>Приложение 2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30" w:history="1">
        <w:r>
          <w:rPr>
            <w:color w:val="0000FF"/>
          </w:rPr>
          <w:t>приложению 2</w:t>
        </w:r>
      </w:hyperlink>
      <w:r>
        <w:t xml:space="preserve"> </w:t>
      </w:r>
      <w:r>
        <w:lastRenderedPageBreak/>
        <w:t>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10. </w:t>
      </w:r>
      <w:hyperlink r:id="rId31" w:history="1">
        <w:r>
          <w:rPr>
            <w:color w:val="0000FF"/>
          </w:rPr>
          <w:t>Приложение 3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32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11. </w:t>
      </w:r>
      <w:hyperlink r:id="rId33" w:history="1">
        <w:r>
          <w:rPr>
            <w:color w:val="0000FF"/>
          </w:rPr>
          <w:t>Приложение 4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34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12. </w:t>
      </w:r>
      <w:hyperlink r:id="rId35" w:history="1">
        <w:r>
          <w:rPr>
            <w:color w:val="0000FF"/>
          </w:rPr>
          <w:t>Приложение 5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36" w:history="1">
        <w:r>
          <w:rPr>
            <w:color w:val="0000FF"/>
          </w:rPr>
          <w:t>приложению 5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13. </w:t>
      </w:r>
      <w:hyperlink r:id="rId37" w:history="1">
        <w:r>
          <w:rPr>
            <w:color w:val="0000FF"/>
          </w:rPr>
          <w:t>Приложение 13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38" w:history="1">
        <w:r>
          <w:rPr>
            <w:color w:val="0000FF"/>
          </w:rPr>
          <w:t>приложению 6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14. </w:t>
      </w:r>
      <w:hyperlink r:id="rId39" w:history="1">
        <w:r>
          <w:rPr>
            <w:color w:val="0000FF"/>
          </w:rPr>
          <w:t>Приложение 15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40" w:history="1">
        <w:r>
          <w:rPr>
            <w:color w:val="0000FF"/>
          </w:rPr>
          <w:t>приложению 7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15. </w:t>
      </w:r>
      <w:hyperlink r:id="rId41" w:history="1">
        <w:r>
          <w:rPr>
            <w:color w:val="0000FF"/>
          </w:rPr>
          <w:t>Приложение 17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42" w:history="1">
        <w:r>
          <w:rPr>
            <w:color w:val="0000FF"/>
          </w:rPr>
          <w:t>приложению 8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16. </w:t>
      </w:r>
      <w:hyperlink r:id="rId43" w:history="1">
        <w:r>
          <w:rPr>
            <w:color w:val="0000FF"/>
          </w:rPr>
          <w:t>Таблицу 3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44" w:history="1">
        <w:r>
          <w:rPr>
            <w:color w:val="0000FF"/>
          </w:rPr>
          <w:t>приложению 9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17. </w:t>
      </w:r>
      <w:hyperlink r:id="rId45" w:history="1">
        <w:r>
          <w:rPr>
            <w:color w:val="0000FF"/>
          </w:rPr>
          <w:t>Таблицу 5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46" w:history="1">
        <w:r>
          <w:rPr>
            <w:color w:val="0000FF"/>
          </w:rPr>
          <w:t>приложению 10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18. </w:t>
      </w:r>
      <w:hyperlink r:id="rId47" w:history="1">
        <w:r>
          <w:rPr>
            <w:color w:val="0000FF"/>
          </w:rPr>
          <w:t>Таблицу 10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48" w:history="1">
        <w:r>
          <w:rPr>
            <w:color w:val="0000FF"/>
          </w:rPr>
          <w:t>приложению 11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19. </w:t>
      </w:r>
      <w:hyperlink r:id="rId49" w:history="1">
        <w:r>
          <w:rPr>
            <w:color w:val="0000FF"/>
          </w:rPr>
          <w:t>Таблицу 11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50" w:history="1">
        <w:r>
          <w:rPr>
            <w:color w:val="0000FF"/>
          </w:rPr>
          <w:t>приложению 12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20. </w:t>
      </w:r>
      <w:hyperlink r:id="rId51" w:history="1">
        <w:r>
          <w:rPr>
            <w:color w:val="0000FF"/>
          </w:rPr>
          <w:t>Таблицу 12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52" w:history="1">
        <w:r>
          <w:rPr>
            <w:color w:val="0000FF"/>
          </w:rPr>
          <w:t>приложению 13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21. </w:t>
      </w:r>
      <w:hyperlink r:id="rId53" w:history="1">
        <w:r>
          <w:rPr>
            <w:color w:val="0000FF"/>
          </w:rPr>
          <w:t>Таблицу 20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54" w:history="1">
        <w:r>
          <w:rPr>
            <w:color w:val="0000FF"/>
          </w:rPr>
          <w:t>приложению 14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22. </w:t>
      </w:r>
      <w:hyperlink r:id="rId55" w:history="1">
        <w:r>
          <w:rPr>
            <w:color w:val="0000FF"/>
          </w:rPr>
          <w:t>Таблицу 22</w:t>
        </w:r>
      </w:hyperlink>
      <w:r>
        <w:t xml:space="preserve"> приложения 18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56" w:history="1">
        <w:r>
          <w:rPr>
            <w:color w:val="0000FF"/>
          </w:rPr>
          <w:t>приложению 15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23. </w:t>
      </w:r>
      <w:hyperlink r:id="rId57" w:history="1">
        <w:r>
          <w:rPr>
            <w:color w:val="0000FF"/>
          </w:rPr>
          <w:t>Приложение 18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дополнить таблицей 24 в редакции </w:t>
      </w:r>
      <w:r>
        <w:lastRenderedPageBreak/>
        <w:t xml:space="preserve">согласно </w:t>
      </w:r>
      <w:hyperlink r:id="rId58" w:history="1">
        <w:r>
          <w:rPr>
            <w:color w:val="0000FF"/>
          </w:rPr>
          <w:t>приложению 16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24. </w:t>
      </w:r>
      <w:hyperlink r:id="rId59" w:history="1">
        <w:r>
          <w:rPr>
            <w:color w:val="0000FF"/>
          </w:rPr>
          <w:t>Приложение 20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60" w:history="1">
        <w:r>
          <w:rPr>
            <w:color w:val="0000FF"/>
          </w:rPr>
          <w:t>приложению 17</w:t>
        </w:r>
      </w:hyperlink>
      <w:r>
        <w:t xml:space="preserve"> к настоящему Закону.</w:t>
      </w:r>
    </w:p>
    <w:p w:rsidR="00285A2A" w:rsidRDefault="00285A2A">
      <w:pPr>
        <w:pStyle w:val="ConsPlusNormal"/>
        <w:spacing w:before="220"/>
        <w:ind w:firstLine="540"/>
        <w:jc w:val="both"/>
      </w:pPr>
      <w:r>
        <w:t xml:space="preserve">25. </w:t>
      </w:r>
      <w:hyperlink r:id="rId61" w:history="1">
        <w:r>
          <w:rPr>
            <w:color w:val="0000FF"/>
          </w:rPr>
          <w:t>Приложение 21</w:t>
        </w:r>
      </w:hyperlink>
      <w:r>
        <w:t xml:space="preserve"> к Закону Республики Коми "О республиканском бюджете Республики Коми на 2017 год и плановый период 2018 и 2019 годов" изложить в редакции согласно </w:t>
      </w:r>
      <w:hyperlink r:id="rId62" w:history="1">
        <w:r>
          <w:rPr>
            <w:color w:val="0000FF"/>
          </w:rPr>
          <w:t>приложению 18</w:t>
        </w:r>
      </w:hyperlink>
      <w:r>
        <w:t xml:space="preserve"> к настоящему Закону.</w:t>
      </w:r>
    </w:p>
    <w:p w:rsidR="00285A2A" w:rsidRDefault="00285A2A">
      <w:pPr>
        <w:pStyle w:val="ConsPlusNormal"/>
      </w:pPr>
    </w:p>
    <w:p w:rsidR="00285A2A" w:rsidRDefault="00285A2A">
      <w:pPr>
        <w:pStyle w:val="ConsPlusNormal"/>
        <w:ind w:firstLine="540"/>
        <w:jc w:val="both"/>
        <w:outlineLvl w:val="1"/>
      </w:pPr>
      <w:r>
        <w:t>Статья 2. Настоящий Закон вступает в силу со дня его официального опубликования.</w:t>
      </w:r>
    </w:p>
    <w:p w:rsidR="00285A2A" w:rsidRDefault="00285A2A">
      <w:pPr>
        <w:pStyle w:val="ConsPlusNormal"/>
      </w:pPr>
    </w:p>
    <w:p w:rsidR="00285A2A" w:rsidRDefault="00285A2A">
      <w:pPr>
        <w:pStyle w:val="ConsPlusNormal"/>
        <w:jc w:val="right"/>
      </w:pPr>
      <w:r>
        <w:t>Глава Республики Коми</w:t>
      </w:r>
    </w:p>
    <w:p w:rsidR="00285A2A" w:rsidRDefault="00285A2A">
      <w:pPr>
        <w:pStyle w:val="ConsPlusNormal"/>
        <w:jc w:val="right"/>
      </w:pPr>
      <w:r>
        <w:t>С.ГАПЛИКОВ</w:t>
      </w:r>
    </w:p>
    <w:p w:rsidR="00285A2A" w:rsidRDefault="00285A2A">
      <w:pPr>
        <w:pStyle w:val="ConsPlusNormal"/>
      </w:pPr>
      <w:r>
        <w:t>г. Сыктывкар</w:t>
      </w:r>
    </w:p>
    <w:p w:rsidR="00285A2A" w:rsidRDefault="00285A2A">
      <w:pPr>
        <w:pStyle w:val="ConsPlusNormal"/>
        <w:spacing w:before="220"/>
      </w:pPr>
      <w:r>
        <w:t>31 октября 2017 года</w:t>
      </w:r>
    </w:p>
    <w:p w:rsidR="00285A2A" w:rsidRDefault="00285A2A">
      <w:pPr>
        <w:pStyle w:val="ConsPlusNormal"/>
        <w:spacing w:before="220"/>
      </w:pPr>
      <w:r>
        <w:t>N 74-РЗ</w:t>
      </w:r>
    </w:p>
    <w:p w:rsidR="00285A2A" w:rsidRDefault="00285A2A">
      <w:pPr>
        <w:pStyle w:val="ConsPlusNormal"/>
      </w:pPr>
    </w:p>
    <w:p w:rsidR="00A63077" w:rsidRDefault="00285A2A"/>
    <w:sectPr w:rsidR="00A63077" w:rsidSect="00BD1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2A"/>
    <w:rsid w:val="000E76F7"/>
    <w:rsid w:val="00285A2A"/>
    <w:rsid w:val="003A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5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5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E412DF92822FA1E8FBD4D5985BF6E0059225D43584D712948A06C7769985616343D44C92054584FBD179F47N9L1H" TargetMode="External"/><Relationship Id="rId18" Type="http://schemas.openxmlformats.org/officeDocument/2006/relationships/hyperlink" Target="consultantplus://offline/ref=BE412DF92822FA1E8FBD4D5985BF6E0059225D43584D712948A06C7769985616343D44C92054584FBD179E42N9L2H" TargetMode="External"/><Relationship Id="rId26" Type="http://schemas.openxmlformats.org/officeDocument/2006/relationships/hyperlink" Target="consultantplus://offline/ref=BE412DF92822FA1E8FBD535493D330045C2C064E5A45247D1BA96622N3L1H" TargetMode="External"/><Relationship Id="rId39" Type="http://schemas.openxmlformats.org/officeDocument/2006/relationships/hyperlink" Target="consultantplus://offline/ref=BE412DF92822FA1E8FBD4D5985BF6E0059225D43584D712948A06C7769985616343D44C92054584FBF1F9C45N9L4H" TargetMode="External"/><Relationship Id="rId21" Type="http://schemas.openxmlformats.org/officeDocument/2006/relationships/hyperlink" Target="consultantplus://offline/ref=BE412DF92822FA1E8FBD4D5985BF6E0059225D43584D712948A06C7769985616343D44C92054584FB9149942N9L6H" TargetMode="External"/><Relationship Id="rId34" Type="http://schemas.openxmlformats.org/officeDocument/2006/relationships/hyperlink" Target="consultantplus://offline/ref=BE412DF92822FA1E8FBD4D5985BF6E0059225D43584A732147AC6C7769985616343D44C92054584FBC1E9E40N9L2H" TargetMode="External"/><Relationship Id="rId42" Type="http://schemas.openxmlformats.org/officeDocument/2006/relationships/hyperlink" Target="consultantplus://offline/ref=BE412DF92822FA1E8FBD4D5985BF6E0059225D43584A732147AC6C7769985616343D44C92054584FBF109744N9L7H" TargetMode="External"/><Relationship Id="rId47" Type="http://schemas.openxmlformats.org/officeDocument/2006/relationships/hyperlink" Target="consultantplus://offline/ref=BE412DF92822FA1E8FBD4D5985BF6E0059225D43584D712948A06C7769985616343D44C92054584FBF1F9743N9L5H" TargetMode="External"/><Relationship Id="rId50" Type="http://schemas.openxmlformats.org/officeDocument/2006/relationships/hyperlink" Target="consultantplus://offline/ref=BE412DF92822FA1E8FBD4D5985BF6E0059225D43584A732147AC6C7769985616343D44C92054584FBF1F9F41N9L6H" TargetMode="External"/><Relationship Id="rId55" Type="http://schemas.openxmlformats.org/officeDocument/2006/relationships/hyperlink" Target="consultantplus://offline/ref=BE412DF92822FA1E8FBD4D5985BF6E0059225D43584D712948A06C7769985616343D44C92054584FBF1E9C47N9L1H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BE412DF92822FA1E8FBD4D5985BF6E0059225D43584D712948A06C7769985616343D44C92054584FB9149A4BN9L7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E412DF92822FA1E8FBD4D5985BF6E0059225D43584D712948A06C7769985616343D44C92054584FBD179F47N9LCH" TargetMode="External"/><Relationship Id="rId20" Type="http://schemas.openxmlformats.org/officeDocument/2006/relationships/hyperlink" Target="consultantplus://offline/ref=BE412DF92822FA1E8FBD4D5985BF6E0059225D43584D712948A06C7769985616343D44C92054584FBD179E43N9L7H" TargetMode="External"/><Relationship Id="rId29" Type="http://schemas.openxmlformats.org/officeDocument/2006/relationships/hyperlink" Target="consultantplus://offline/ref=BE412DF92822FA1E8FBD4D5985BF6E0059225D43584D712948A06C7769985616343D44C92054584FB91F984BN9L0H" TargetMode="External"/><Relationship Id="rId41" Type="http://schemas.openxmlformats.org/officeDocument/2006/relationships/hyperlink" Target="consultantplus://offline/ref=BE412DF92822FA1E8FBD4D5985BF6E0059225D43584D712948A06C7769985616343D44C92054584FBA159F44N9L6H" TargetMode="External"/><Relationship Id="rId54" Type="http://schemas.openxmlformats.org/officeDocument/2006/relationships/hyperlink" Target="consultantplus://offline/ref=BE412DF92822FA1E8FBD4D5985BF6E0059225D43584A732147AC6C7769985616343D44C92054584FBF1F9F4AN9LCH" TargetMode="External"/><Relationship Id="rId62" Type="http://schemas.openxmlformats.org/officeDocument/2006/relationships/hyperlink" Target="consultantplus://offline/ref=BE412DF92822FA1E8FBD4D5985BF6E0059225D43584A732147AC6C7769985616343D44C92054584FBF1F9D45N9L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412DF92822FA1E8FBD4D5985BF6E0059225D43584D712948A06C7769985616343D44C92054584FB9149A4BN9L4H" TargetMode="External"/><Relationship Id="rId11" Type="http://schemas.openxmlformats.org/officeDocument/2006/relationships/hyperlink" Target="consultantplus://offline/ref=BE412DF92822FA1E8FBD4D5985BF6E0059225D43584D712948A06C7769985616343D44C92054584FB9149A4BN9L0H" TargetMode="External"/><Relationship Id="rId24" Type="http://schemas.openxmlformats.org/officeDocument/2006/relationships/hyperlink" Target="consultantplus://offline/ref=BE412DF92822FA1E8FBD535493D330045D2B024A5B46797713F06A2036C85043747D429AN6L5H" TargetMode="External"/><Relationship Id="rId32" Type="http://schemas.openxmlformats.org/officeDocument/2006/relationships/hyperlink" Target="consultantplus://offline/ref=BE412DF92822FA1E8FBD4D5985BF6E0059225D43584A732147AC6C7769985616343D44C92054584FBC169E45N9L0H" TargetMode="External"/><Relationship Id="rId37" Type="http://schemas.openxmlformats.org/officeDocument/2006/relationships/hyperlink" Target="consultantplus://offline/ref=BE412DF92822FA1E8FBD4D5985BF6E0059225D43584D712948A06C7769985616343D44C92054584FBA159F41N9L0H" TargetMode="External"/><Relationship Id="rId40" Type="http://schemas.openxmlformats.org/officeDocument/2006/relationships/hyperlink" Target="consultantplus://offline/ref=BE412DF92822FA1E8FBD4D5985BF6E0059225D43584A732147AC6C7769985616343D44C92054584FBF109746N9L6H" TargetMode="External"/><Relationship Id="rId45" Type="http://schemas.openxmlformats.org/officeDocument/2006/relationships/hyperlink" Target="consultantplus://offline/ref=BE412DF92822FA1E8FBD4D5985BF6E0059225D43584D712948A06C7769985616343D44C92054584FBA159E41N9L5H" TargetMode="External"/><Relationship Id="rId53" Type="http://schemas.openxmlformats.org/officeDocument/2006/relationships/hyperlink" Target="consultantplus://offline/ref=BE412DF92822FA1E8FBD4D5985BF6E0059225D43584D712948A06C7769985616343D44C92054584FBF1E9D44N9L5H" TargetMode="External"/><Relationship Id="rId58" Type="http://schemas.openxmlformats.org/officeDocument/2006/relationships/hyperlink" Target="consultantplus://offline/ref=BE412DF92822FA1E8FBD4D5985BF6E0059225D43584A732147AC6C7769985616343D44C92054584FBF1F9E4AN9L2H" TargetMode="External"/><Relationship Id="rId5" Type="http://schemas.openxmlformats.org/officeDocument/2006/relationships/hyperlink" Target="consultantplus://offline/ref=BE412DF92822FA1E8FBD4D5985BF6E0059225D43584D712948A06C776998561634N3LDH" TargetMode="External"/><Relationship Id="rId15" Type="http://schemas.openxmlformats.org/officeDocument/2006/relationships/hyperlink" Target="consultantplus://offline/ref=BE412DF92822FA1E8FBD4D5985BF6E0059225D43584D712948A06C7769985616343D44C92054584FBE179744N9L3H" TargetMode="External"/><Relationship Id="rId23" Type="http://schemas.openxmlformats.org/officeDocument/2006/relationships/hyperlink" Target="consultantplus://offline/ref=BE412DF92822FA1E8FBD4D5985BF6E0059225D43584D712948A06C7769985616343D44C92054584FB9149942N9L0H" TargetMode="External"/><Relationship Id="rId28" Type="http://schemas.openxmlformats.org/officeDocument/2006/relationships/hyperlink" Target="consultantplus://offline/ref=BE412DF92822FA1E8FBD4D5985BF6E0059225D43584A732147AC6C7769985616343D44C92054584FBD179F47N9L1H" TargetMode="External"/><Relationship Id="rId36" Type="http://schemas.openxmlformats.org/officeDocument/2006/relationships/hyperlink" Target="consultantplus://offline/ref=BE412DF92822FA1E8FBD4D5985BF6E0059225D43584A732147AC6C7769985616343D44C92054584FBF109840N9L0H" TargetMode="External"/><Relationship Id="rId49" Type="http://schemas.openxmlformats.org/officeDocument/2006/relationships/hyperlink" Target="consultantplus://offline/ref=BE412DF92822FA1E8FBD4D5985BF6E0059225D43584D712948A06C7769985616343D44C92054584FBF1F9747N9L3H" TargetMode="External"/><Relationship Id="rId57" Type="http://schemas.openxmlformats.org/officeDocument/2006/relationships/hyperlink" Target="consultantplus://offline/ref=BE412DF92822FA1E8FBD4D5985BF6E0059225D43584D712948A06C7769985616343D44C92054584FBF1F9B41N9L3H" TargetMode="External"/><Relationship Id="rId61" Type="http://schemas.openxmlformats.org/officeDocument/2006/relationships/hyperlink" Target="consultantplus://offline/ref=BE412DF92822FA1E8FBD4D5985BF6E0059225D43584D712948A06C7769985616343D44C92054584FBA159B4BN9LCH" TargetMode="External"/><Relationship Id="rId10" Type="http://schemas.openxmlformats.org/officeDocument/2006/relationships/hyperlink" Target="consultantplus://offline/ref=BE412DF92822FA1E8FBD4D5985BF6E0059225D43584D712948A06C7769985616343D44C92054584FBD179F43N9LCH" TargetMode="External"/><Relationship Id="rId19" Type="http://schemas.openxmlformats.org/officeDocument/2006/relationships/hyperlink" Target="consultantplus://offline/ref=BE412DF92822FA1E8FBD4D5985BF6E0059225D43584D712948A06C7769985616343D44C92054584FBD179E43N9L5H" TargetMode="External"/><Relationship Id="rId31" Type="http://schemas.openxmlformats.org/officeDocument/2006/relationships/hyperlink" Target="consultantplus://offline/ref=BE412DF92822FA1E8FBD4D5985BF6E0059225D43584D712948A06C7769985616343D44C92054584FB813994BN9L6H" TargetMode="External"/><Relationship Id="rId44" Type="http://schemas.openxmlformats.org/officeDocument/2006/relationships/hyperlink" Target="consultantplus://offline/ref=BE412DF92822FA1E8FBD4D5985BF6E0059225D43584A732147AC6C7769985616343D44C92054584FBF10974AN9L2H" TargetMode="External"/><Relationship Id="rId52" Type="http://schemas.openxmlformats.org/officeDocument/2006/relationships/hyperlink" Target="consultantplus://offline/ref=BE412DF92822FA1E8FBD4D5985BF6E0059225D43584A732147AC6C7769985616343D44C92054584FBF1F9F44N9L4H" TargetMode="External"/><Relationship Id="rId60" Type="http://schemas.openxmlformats.org/officeDocument/2006/relationships/hyperlink" Target="consultantplus://offline/ref=BE412DF92822FA1E8FBD4D5985BF6E0059225D43584A732147AC6C7769985616343D44C92054584FBF1F9D41N9L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412DF92822FA1E8FBD4D5985BF6E0059225D43584D712948A06C7769985616343D44C92054584FB9149A4BN9L1H" TargetMode="External"/><Relationship Id="rId14" Type="http://schemas.openxmlformats.org/officeDocument/2006/relationships/hyperlink" Target="consultantplus://offline/ref=BE412DF92822FA1E8FBD4D5985BF6E0059225D43584D712948A06C7769985616343D44C92054584FBD179F47N9L2H" TargetMode="External"/><Relationship Id="rId22" Type="http://schemas.openxmlformats.org/officeDocument/2006/relationships/hyperlink" Target="consultantplus://offline/ref=BE412DF92822FA1E8FBD4D5985BF6E0059225D43584D712948A06C7769985616343D44C92054584FBD179E43N9L7H" TargetMode="External"/><Relationship Id="rId27" Type="http://schemas.openxmlformats.org/officeDocument/2006/relationships/hyperlink" Target="consultantplus://offline/ref=BE412DF92822FA1E8FBD4D5985BF6E0059225D43584D712948A06C7769985616343D44C92054584FB9149942N9LDH" TargetMode="External"/><Relationship Id="rId30" Type="http://schemas.openxmlformats.org/officeDocument/2006/relationships/hyperlink" Target="consultantplus://offline/ref=BE412DF92822FA1E8FBD4D5985BF6E0059225D43584A732147AC6C7769985616343D44C92054584FBD129D45N9L0H" TargetMode="External"/><Relationship Id="rId35" Type="http://schemas.openxmlformats.org/officeDocument/2006/relationships/hyperlink" Target="consultantplus://offline/ref=BE412DF92822FA1E8FBD4D5985BF6E0059225D43584D712948A06C7769985616343D44C92054584FBA169D46N9L5H" TargetMode="External"/><Relationship Id="rId43" Type="http://schemas.openxmlformats.org/officeDocument/2006/relationships/hyperlink" Target="consultantplus://offline/ref=BE412DF92822FA1E8FBD4D5985BF6E0059225D43584D712948A06C7769985616343D44C92054584FBA159F4AN9L7H" TargetMode="External"/><Relationship Id="rId48" Type="http://schemas.openxmlformats.org/officeDocument/2006/relationships/hyperlink" Target="consultantplus://offline/ref=BE412DF92822FA1E8FBD4D5985BF6E0059225D43584A732147AC6C7769985616343D44C92054584FBF10964AN9L0H" TargetMode="External"/><Relationship Id="rId56" Type="http://schemas.openxmlformats.org/officeDocument/2006/relationships/hyperlink" Target="consultantplus://offline/ref=BE412DF92822FA1E8FBD4D5985BF6E0059225D43584A732147AC6C7769985616343D44C92054584FBF1F9E41N9LCH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BE412DF92822FA1E8FBD4D5985BF6E0059225D43584D712948A06C7769985616343D44C92054584FBD179F43N9L4H" TargetMode="External"/><Relationship Id="rId51" Type="http://schemas.openxmlformats.org/officeDocument/2006/relationships/hyperlink" Target="consultantplus://offline/ref=BE412DF92822FA1E8FBD4D5985BF6E0059225D43584D712948A06C7769985616343D44C92054584FBF1F974AN9LD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E412DF92822FA1E8FBD4D5985BF6E0059225D43584D712948A06C7769985616343D44C92054584FB9149A4BN9L3H" TargetMode="External"/><Relationship Id="rId17" Type="http://schemas.openxmlformats.org/officeDocument/2006/relationships/hyperlink" Target="consultantplus://offline/ref=BE412DF92822FA1E8FBD4D5985BF6E0059225D43584D712948A06C7769985616343D44C92054584FBE179744N9L2H" TargetMode="External"/><Relationship Id="rId25" Type="http://schemas.openxmlformats.org/officeDocument/2006/relationships/hyperlink" Target="consultantplus://offline/ref=BE412DF92822FA1E8FBD535493D330045D2B024A5B46797713F06A2036C85043747D429967N1L2H" TargetMode="External"/><Relationship Id="rId33" Type="http://schemas.openxmlformats.org/officeDocument/2006/relationships/hyperlink" Target="consultantplus://offline/ref=BE412DF92822FA1E8FBD4D5985BF6E0059225D43584D712948A06C7769985616343D44C92054584FBB159943N9LDH" TargetMode="External"/><Relationship Id="rId38" Type="http://schemas.openxmlformats.org/officeDocument/2006/relationships/hyperlink" Target="consultantplus://offline/ref=BE412DF92822FA1E8FBD4D5985BF6E0059225D43584A732147AC6C7769985616343D44C92054584FBF109743N9L6H" TargetMode="External"/><Relationship Id="rId46" Type="http://schemas.openxmlformats.org/officeDocument/2006/relationships/hyperlink" Target="consultantplus://offline/ref=BE412DF92822FA1E8FBD4D5985BF6E0059225D43584A732147AC6C7769985616343D44C92054584FBF109641N9L0H" TargetMode="External"/><Relationship Id="rId59" Type="http://schemas.openxmlformats.org/officeDocument/2006/relationships/hyperlink" Target="consultantplus://offline/ref=BE412DF92822FA1E8FBD4D5985BF6E0059225D43584D712948A06C7769985616343D44C92054584FBA159B44N9L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Борзыкина Наталья Викторовна</dc:creator>
  <cp:lastModifiedBy>Борзыкина Наталья Викторовна</cp:lastModifiedBy>
  <cp:revision>1</cp:revision>
  <dcterms:created xsi:type="dcterms:W3CDTF">2017-11-14T07:11:00Z</dcterms:created>
  <dcterms:modified xsi:type="dcterms:W3CDTF">2017-11-14T07:14:00Z</dcterms:modified>
</cp:coreProperties>
</file>