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167" w:rsidRPr="00C01A9F" w:rsidRDefault="006D5167" w:rsidP="008D454E">
      <w:pPr>
        <w:widowControl w:val="0"/>
        <w:autoSpaceDE w:val="0"/>
        <w:autoSpaceDN w:val="0"/>
        <w:adjustRightInd w:val="0"/>
        <w:spacing w:line="360" w:lineRule="auto"/>
        <w:jc w:val="right"/>
        <w:outlineLvl w:val="0"/>
        <w:rPr>
          <w:bCs/>
          <w:color w:val="FF0000"/>
          <w:sz w:val="24"/>
          <w:szCs w:val="24"/>
        </w:rPr>
      </w:pPr>
      <w:bookmarkStart w:id="0" w:name="Par1"/>
      <w:bookmarkEnd w:id="0"/>
      <w:r w:rsidRPr="005517FC">
        <w:rPr>
          <w:bCs/>
          <w:sz w:val="24"/>
          <w:szCs w:val="24"/>
        </w:rPr>
        <w:t xml:space="preserve">                                                                                  </w:t>
      </w:r>
      <w:bookmarkStart w:id="1" w:name="_GoBack"/>
      <w:r w:rsidRPr="00C01A9F">
        <w:rPr>
          <w:bCs/>
          <w:color w:val="FF0000"/>
          <w:sz w:val="24"/>
          <w:szCs w:val="24"/>
        </w:rPr>
        <w:t>«Для руководства в работе»</w:t>
      </w:r>
    </w:p>
    <w:bookmarkEnd w:id="1"/>
    <w:p w:rsidR="006D5167" w:rsidRPr="002435BE" w:rsidRDefault="006D5167" w:rsidP="008D454E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bCs/>
          <w:sz w:val="24"/>
          <w:szCs w:val="24"/>
        </w:rPr>
      </w:pPr>
      <w:r w:rsidRPr="002435BE">
        <w:rPr>
          <w:bCs/>
          <w:sz w:val="24"/>
          <w:szCs w:val="24"/>
        </w:rPr>
        <w:t xml:space="preserve">                                                      </w:t>
      </w: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4"/>
          <w:szCs w:val="24"/>
        </w:rPr>
      </w:pPr>
      <w:r w:rsidRPr="002435BE">
        <w:rPr>
          <w:bCs/>
          <w:sz w:val="24"/>
          <w:szCs w:val="24"/>
        </w:rPr>
        <w:t>Модельный муниципальный правовой акт</w:t>
      </w: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4"/>
          <w:szCs w:val="24"/>
        </w:rPr>
      </w:pP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4"/>
          <w:szCs w:val="24"/>
        </w:rPr>
      </w:pP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bCs/>
          <w:sz w:val="24"/>
          <w:szCs w:val="24"/>
        </w:rPr>
      </w:pPr>
      <w:r w:rsidRPr="005517FC">
        <w:rPr>
          <w:bCs/>
          <w:sz w:val="24"/>
          <w:szCs w:val="24"/>
        </w:rPr>
        <w:t>Администрация ______________________________</w:t>
      </w: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4"/>
          <w:szCs w:val="24"/>
        </w:rPr>
      </w:pP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4"/>
          <w:szCs w:val="24"/>
        </w:rPr>
      </w:pPr>
      <w:r w:rsidRPr="005517FC">
        <w:rPr>
          <w:bCs/>
          <w:sz w:val="24"/>
          <w:szCs w:val="24"/>
        </w:rPr>
        <w:t>ПОСТАНОВЛЕНИЕ</w:t>
      </w:r>
    </w:p>
    <w:p w:rsidR="006D5167" w:rsidRPr="005517FC" w:rsidRDefault="006D5167" w:rsidP="008D454E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4"/>
          <w:szCs w:val="24"/>
        </w:rPr>
      </w:pPr>
      <w:r w:rsidRPr="005517FC">
        <w:rPr>
          <w:bCs/>
          <w:sz w:val="24"/>
          <w:szCs w:val="24"/>
        </w:rPr>
        <w:t>от _______________ № ___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5517FC" w:rsidRPr="005517FC" w:rsidRDefault="005517FC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ОБ УТВЕРЖДЕНИИ </w:t>
      </w:r>
      <w:r w:rsidR="007D3014">
        <w:rPr>
          <w:rFonts w:eastAsia="Times New Roman"/>
          <w:sz w:val="24"/>
          <w:szCs w:val="24"/>
          <w:lang w:eastAsia="ru-RU"/>
        </w:rPr>
        <w:t>ПРАВИЛ</w:t>
      </w:r>
      <w:r w:rsidRPr="005517FC">
        <w:rPr>
          <w:rFonts w:eastAsia="Times New Roman"/>
          <w:sz w:val="24"/>
          <w:szCs w:val="24"/>
          <w:lang w:eastAsia="ru-RU"/>
        </w:rPr>
        <w:t xml:space="preserve"> ОПРЕДЕЛЕНИ</w:t>
      </w:r>
      <w:r w:rsidR="002D4398">
        <w:rPr>
          <w:rFonts w:eastAsia="Times New Roman"/>
          <w:sz w:val="24"/>
          <w:szCs w:val="24"/>
          <w:lang w:eastAsia="ru-RU"/>
        </w:rPr>
        <w:t>Я</w:t>
      </w:r>
      <w:r w:rsidRPr="005517FC">
        <w:rPr>
          <w:rFonts w:eastAsia="Times New Roman"/>
          <w:sz w:val="24"/>
          <w:szCs w:val="24"/>
          <w:lang w:eastAsia="ru-RU"/>
        </w:rPr>
        <w:t xml:space="preserve"> НОРМАТИВНЫХ ЗАВТРАТ НА ОБЕСПЕЧЕНИЕ ФУНКЦИЙ МУНИЦИПАЛЬНЫХ ОРГАНОВ ГОРОДСКОГО ОКРУГА (МУНИЦИПАЛЬНОГО РАЙОНА)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_______________________________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(</w:t>
      </w:r>
      <w:r w:rsidR="005517FC" w:rsidRPr="005517FC">
        <w:rPr>
          <w:rFonts w:eastAsia="Times New Roman"/>
          <w:sz w:val="24"/>
          <w:szCs w:val="24"/>
          <w:lang w:eastAsia="ru-RU"/>
        </w:rPr>
        <w:t>ВКЛЮЧАЯ ПОДВЕДОМСТВЕННЫЕ КАЗЕННЫЕ УЧРЕЖДЕНИЯ</w:t>
      </w:r>
      <w:r w:rsidRPr="005517FC">
        <w:rPr>
          <w:rFonts w:eastAsia="Times New Roman"/>
          <w:sz w:val="24"/>
          <w:szCs w:val="24"/>
          <w:lang w:eastAsia="ru-RU"/>
        </w:rPr>
        <w:t>)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В соответствии с пунктом 2 части 4 статьи 19 Федерального закона от 05.04.2013</w:t>
      </w:r>
      <w:r w:rsidR="005517FC">
        <w:rPr>
          <w:rFonts w:eastAsia="Times New Roman"/>
          <w:sz w:val="24"/>
          <w:szCs w:val="24"/>
          <w:lang w:eastAsia="ru-RU"/>
        </w:rPr>
        <w:t xml:space="preserve"> г.</w:t>
      </w:r>
      <w:r w:rsidRPr="005517FC">
        <w:rPr>
          <w:rFonts w:eastAsia="Times New Roman"/>
          <w:sz w:val="24"/>
          <w:szCs w:val="24"/>
          <w:lang w:eastAsia="ru-RU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 w:rsidR="005517FC">
        <w:rPr>
          <w:rFonts w:eastAsia="Times New Roman"/>
          <w:sz w:val="24"/>
          <w:szCs w:val="24"/>
          <w:lang w:eastAsia="ru-RU"/>
        </w:rPr>
        <w:t>п</w:t>
      </w:r>
      <w:r w:rsidRPr="005517FC">
        <w:rPr>
          <w:rFonts w:eastAsia="Times New Roman"/>
          <w:sz w:val="24"/>
          <w:szCs w:val="24"/>
          <w:lang w:eastAsia="ru-RU"/>
        </w:rPr>
        <w:t>остановлением Правительства Российской Федерации от 13</w:t>
      </w:r>
      <w:r w:rsidR="005517FC">
        <w:rPr>
          <w:rFonts w:eastAsia="Times New Roman"/>
          <w:sz w:val="24"/>
          <w:szCs w:val="24"/>
          <w:lang w:eastAsia="ru-RU"/>
        </w:rPr>
        <w:t xml:space="preserve"> октября </w:t>
      </w:r>
      <w:r w:rsidRPr="005517FC">
        <w:rPr>
          <w:rFonts w:eastAsia="Times New Roman"/>
          <w:sz w:val="24"/>
          <w:szCs w:val="24"/>
          <w:lang w:eastAsia="ru-RU"/>
        </w:rPr>
        <w:t>2014</w:t>
      </w:r>
      <w:r w:rsidR="005517FC">
        <w:rPr>
          <w:rFonts w:eastAsia="Times New Roman"/>
          <w:sz w:val="24"/>
          <w:szCs w:val="24"/>
          <w:lang w:eastAsia="ru-RU"/>
        </w:rPr>
        <w:t xml:space="preserve"> г.</w:t>
      </w:r>
      <w:r w:rsidRPr="005517FC">
        <w:rPr>
          <w:rFonts w:eastAsia="Times New Roman"/>
          <w:sz w:val="24"/>
          <w:szCs w:val="24"/>
          <w:lang w:eastAsia="ru-RU"/>
        </w:rPr>
        <w:t xml:space="preserve"> № 1047 «</w:t>
      </w:r>
      <w:r w:rsidR="007D3014" w:rsidRPr="007D3014">
        <w:rPr>
          <w:rFonts w:eastAsia="Times New Roman"/>
          <w:sz w:val="24"/>
          <w:szCs w:val="24"/>
          <w:lang w:eastAsia="ru-RU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</w:t>
      </w:r>
      <w:r w:rsidRPr="005517FC">
        <w:rPr>
          <w:rFonts w:eastAsia="Times New Roman"/>
          <w:sz w:val="24"/>
          <w:szCs w:val="24"/>
          <w:lang w:eastAsia="ru-RU"/>
        </w:rPr>
        <w:t xml:space="preserve">», Администрация </w:t>
      </w:r>
      <w:r w:rsidR="0049165D" w:rsidRPr="005517FC">
        <w:rPr>
          <w:rFonts w:eastAsia="Times New Roman"/>
          <w:sz w:val="24"/>
          <w:szCs w:val="24"/>
          <w:lang w:eastAsia="ru-RU"/>
        </w:rPr>
        <w:t xml:space="preserve">муниципального образования </w:t>
      </w:r>
      <w:r w:rsidRPr="005517FC">
        <w:rPr>
          <w:rFonts w:eastAsia="Times New Roman"/>
          <w:sz w:val="24"/>
          <w:szCs w:val="24"/>
          <w:lang w:eastAsia="ru-RU"/>
        </w:rPr>
        <w:t>городского округа (муниципального района) _________________________ постановляет:</w:t>
      </w:r>
    </w:p>
    <w:p w:rsidR="0049165D" w:rsidRPr="005517FC" w:rsidRDefault="007B2EC4" w:rsidP="008D454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1. Утвердить прилагаемые </w:t>
      </w:r>
      <w:r w:rsidR="007D3014">
        <w:rPr>
          <w:rFonts w:eastAsia="Times New Roman"/>
          <w:sz w:val="24"/>
          <w:szCs w:val="24"/>
          <w:lang w:eastAsia="ru-RU"/>
        </w:rPr>
        <w:t>правила</w:t>
      </w:r>
      <w:r w:rsidRPr="005517FC">
        <w:rPr>
          <w:rFonts w:eastAsia="Times New Roman"/>
          <w:sz w:val="24"/>
          <w:szCs w:val="24"/>
          <w:lang w:eastAsia="ru-RU"/>
        </w:rPr>
        <w:t xml:space="preserve"> определени</w:t>
      </w:r>
      <w:r w:rsidR="002D4398">
        <w:rPr>
          <w:rFonts w:eastAsia="Times New Roman"/>
          <w:sz w:val="24"/>
          <w:szCs w:val="24"/>
          <w:lang w:eastAsia="ru-RU"/>
        </w:rPr>
        <w:t>я</w:t>
      </w:r>
      <w:r w:rsidRPr="005517FC">
        <w:rPr>
          <w:rFonts w:eastAsia="Times New Roman"/>
          <w:sz w:val="24"/>
          <w:szCs w:val="24"/>
          <w:lang w:eastAsia="ru-RU"/>
        </w:rPr>
        <w:t xml:space="preserve"> нормативных затрат на обеспечение функций </w:t>
      </w:r>
      <w:r w:rsidR="0049165D" w:rsidRPr="005517FC">
        <w:rPr>
          <w:rFonts w:eastAsia="Times New Roman"/>
          <w:sz w:val="24"/>
          <w:szCs w:val="24"/>
          <w:lang w:eastAsia="ru-RU"/>
        </w:rPr>
        <w:t>администрации муниципального образования ____________, отраслевых (функциональных) и территориальных органов администрации муниципального образования ________________, в том числе подведомственных им казенных учреждений согласно приложению к настоящему постановлению.</w:t>
      </w:r>
    </w:p>
    <w:p w:rsidR="000252C6" w:rsidRPr="005517FC" w:rsidRDefault="000252C6" w:rsidP="008D45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2. Контроль за исполнением настоящего постановления ___________.</w:t>
      </w:r>
    </w:p>
    <w:p w:rsidR="000252C6" w:rsidRPr="005517FC" w:rsidRDefault="000252C6" w:rsidP="008D45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______________________________.</w:t>
      </w:r>
    </w:p>
    <w:p w:rsidR="000252C6" w:rsidRPr="005517FC" w:rsidRDefault="000252C6" w:rsidP="008D454E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0DCB" w:rsidRDefault="007A0DCB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DCB" w:rsidRDefault="007A0DCB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52C6" w:rsidRPr="005517FC" w:rsidRDefault="000252C6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lastRenderedPageBreak/>
        <w:t>Глава администрации</w:t>
      </w:r>
    </w:p>
    <w:p w:rsidR="000252C6" w:rsidRPr="005517FC" w:rsidRDefault="000252C6" w:rsidP="008D454E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52C6" w:rsidRPr="005517FC" w:rsidRDefault="000252C6" w:rsidP="008D454E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252C6" w:rsidRPr="005517FC" w:rsidRDefault="000252C6" w:rsidP="008D454E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Утверждены</w:t>
      </w:r>
    </w:p>
    <w:p w:rsidR="000252C6" w:rsidRPr="005517FC" w:rsidRDefault="000252C6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0252C6" w:rsidRPr="005517FC" w:rsidRDefault="000252C6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252C6" w:rsidRPr="005517FC" w:rsidRDefault="000252C6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 xml:space="preserve">от ____________ г. </w:t>
      </w:r>
      <w:r w:rsidR="005517FC">
        <w:rPr>
          <w:rFonts w:ascii="Times New Roman" w:hAnsi="Times New Roman" w:cs="Times New Roman"/>
          <w:sz w:val="24"/>
          <w:szCs w:val="24"/>
        </w:rPr>
        <w:t>№</w:t>
      </w:r>
      <w:r w:rsidRPr="005517FC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0252C6" w:rsidRPr="005517FC" w:rsidRDefault="000252C6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(приложение)</w:t>
      </w:r>
    </w:p>
    <w:p w:rsidR="007B2EC4" w:rsidRDefault="007B2EC4" w:rsidP="008D454E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5517FC" w:rsidRDefault="005517FC" w:rsidP="008D454E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5517FC" w:rsidRPr="005517FC" w:rsidRDefault="007D3014" w:rsidP="008D454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ПРАВИЛА</w:t>
      </w:r>
      <w:r w:rsidR="005517FC">
        <w:rPr>
          <w:rFonts w:eastAsia="Times New Roman"/>
          <w:sz w:val="24"/>
          <w:szCs w:val="24"/>
          <w:lang w:eastAsia="ru-RU"/>
        </w:rPr>
        <w:t xml:space="preserve"> К ОПРЕДЕЛЕНИЮ НОРМАТИВНЫХ ЗАТРАТ НА ОБЕСПЕЧЕНИЕ ФУНКЦИЙ АДМИНИСТРАЦИИ МУНИЦИПАЛЬНОГО ОБРАЗОВАНИЯ _____________, ОТРАСЛЕВЫХ (ФУНКЦИОНАЛЬНЫХ) И ТЕРРИТОРИАЛЬНЫХ ОРГАНОВ АДМИНИСТРАЦИИ МУНИЦИПАЛЬНОГО ОБРАЗОВАНИЯ _______________________ (ВКЛЮЧАЯ ПОДВЕДОМСТВЕННЫЕ ИМ КАЗЕННЫЕ УЧРЕЖДЕНИЯ)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="Times New Roman"/>
          <w:sz w:val="24"/>
          <w:szCs w:val="24"/>
          <w:lang w:eastAsia="ru-RU"/>
        </w:rPr>
      </w:pPr>
      <w:bookmarkStart w:id="2" w:name="Par32"/>
      <w:bookmarkEnd w:id="2"/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1. Настоящий документ устанавливает порядок определения нормативных затрат на обеспечение функций </w:t>
      </w:r>
      <w:r w:rsidR="0049165D" w:rsidRPr="005517FC">
        <w:rPr>
          <w:rFonts w:eastAsia="Times New Roman"/>
          <w:sz w:val="24"/>
          <w:szCs w:val="24"/>
          <w:lang w:eastAsia="ru-RU"/>
        </w:rPr>
        <w:t xml:space="preserve">администрации муниципального образования ____________, отраслевых (функциональных) и территориальных органов администрации муниципального образования ________________ </w:t>
      </w:r>
      <w:r w:rsidRPr="005517FC">
        <w:rPr>
          <w:rFonts w:eastAsia="Times New Roman"/>
          <w:sz w:val="24"/>
          <w:szCs w:val="24"/>
          <w:lang w:eastAsia="ru-RU"/>
        </w:rPr>
        <w:t>(далее - муниципальные органы) и подведомственных им казенных учреждений в части закупок товаров, работ, услуг (далее - нормативные затраты).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2. Нормативные затраты применяются для обоснования объекта и (или) объектов закупки соответствующего муниципального органа и подведомственных ему казенных учреждений.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3. Нормативные затраты, </w:t>
      </w:r>
      <w:r w:rsidR="00576766">
        <w:rPr>
          <w:rFonts w:eastAsia="Times New Roman"/>
          <w:sz w:val="24"/>
          <w:szCs w:val="24"/>
          <w:lang w:eastAsia="ru-RU"/>
        </w:rPr>
        <w:t>методика</w:t>
      </w:r>
      <w:r w:rsidRPr="005517FC">
        <w:rPr>
          <w:rFonts w:eastAsia="Times New Roman"/>
          <w:sz w:val="24"/>
          <w:szCs w:val="24"/>
          <w:lang w:eastAsia="ru-RU"/>
        </w:rPr>
        <w:t xml:space="preserve"> определения которых не установлен Правилами определения нормативных затрат на обеспечение функций муниципальных органов (включая подведомственные казенные учреждения), согласно приложению к настоящим </w:t>
      </w:r>
      <w:r w:rsidR="007D3014">
        <w:rPr>
          <w:rFonts w:eastAsia="Times New Roman"/>
          <w:sz w:val="24"/>
          <w:szCs w:val="24"/>
          <w:lang w:eastAsia="ru-RU"/>
        </w:rPr>
        <w:t>Правилам</w:t>
      </w:r>
      <w:r w:rsidRPr="005517FC">
        <w:rPr>
          <w:rFonts w:eastAsia="Times New Roman"/>
          <w:sz w:val="24"/>
          <w:szCs w:val="24"/>
          <w:lang w:eastAsia="ru-RU"/>
        </w:rPr>
        <w:t xml:space="preserve"> (далее - Правила), определяются в порядке, устанавливаемом муниципальными органами.</w:t>
      </w:r>
    </w:p>
    <w:p w:rsidR="007B2EC4" w:rsidRPr="005517FC" w:rsidRDefault="007B2EC4" w:rsidP="008D454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"/>
      <w:bookmarkEnd w:id="3"/>
      <w:r w:rsidRPr="005517FC">
        <w:rPr>
          <w:rFonts w:ascii="Times New Roman" w:hAnsi="Times New Roman" w:cs="Times New Roman"/>
          <w:sz w:val="24"/>
          <w:szCs w:val="24"/>
        </w:rPr>
        <w:t xml:space="preserve">При утверждении нормативных затрат в отношении проведения текущего ремонта муниципальный заказчик учитывает его периодичность, предусмотренную </w:t>
      </w:r>
      <w:hyperlink w:anchor="P579" w:history="1">
        <w:r w:rsidRPr="005517F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2D4398">
          <w:rPr>
            <w:rFonts w:ascii="Times New Roman" w:hAnsi="Times New Roman" w:cs="Times New Roman"/>
            <w:sz w:val="24"/>
            <w:szCs w:val="24"/>
          </w:rPr>
          <w:t>59</w:t>
        </w:r>
      </w:hyperlink>
      <w:r w:rsidRPr="005517FC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</w:t>
      </w:r>
      <w:r w:rsidRPr="005517FC">
        <w:rPr>
          <w:rFonts w:eastAsia="Times New Roman"/>
          <w:sz w:val="24"/>
          <w:szCs w:val="24"/>
          <w:lang w:eastAsia="ru-RU"/>
        </w:rPr>
        <w:lastRenderedPageBreak/>
        <w:t>органам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При определении нормативных затрат муниципальные органы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третьего настоящего пункта.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4. Для определения нормативных затрат в соответствии с разделами I и II Правил в формулах используются нормативы цены товаров, работ, услуг, устанавливаемые муниципальными органами.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Для определения нормативных затрат в соответствии с разделами I и II Правил в формулах используются нормативы количества товаров, работ, услуг, устанавливаемые муниципальными органами.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bookmarkStart w:id="4" w:name="Par44"/>
      <w:bookmarkEnd w:id="4"/>
      <w:r w:rsidRPr="005517FC">
        <w:rPr>
          <w:rFonts w:eastAsia="Times New Roman"/>
          <w:sz w:val="24"/>
          <w:szCs w:val="24"/>
          <w:lang w:eastAsia="ru-RU"/>
        </w:rPr>
        <w:t>5. Муниципальные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работников), формируемые по категориям или группам должностей (исходя из специфики функций и полномочий муниципального органа, должностных обязанностей его работников) нормативы: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 б) цены услуг подвижной связи с учетом </w:t>
      </w:r>
      <w:hyperlink w:anchor="P938" w:history="1">
        <w:r w:rsidRPr="005517FC">
          <w:rPr>
            <w:rFonts w:eastAsia="Times New Roman"/>
            <w:sz w:val="24"/>
            <w:szCs w:val="24"/>
            <w:lang w:eastAsia="ru-RU"/>
          </w:rPr>
          <w:t>нормативов</w:t>
        </w:r>
      </w:hyperlink>
      <w:r w:rsidRPr="005517FC">
        <w:rPr>
          <w:rFonts w:eastAsia="Times New Roman"/>
          <w:sz w:val="24"/>
          <w:szCs w:val="24"/>
          <w:lang w:eastAsia="ru-RU"/>
        </w:rPr>
        <w:t xml:space="preserve">, предусмотренных приложением </w:t>
      </w:r>
      <w:r w:rsidR="005517FC">
        <w:rPr>
          <w:rFonts w:eastAsia="Times New Roman"/>
          <w:sz w:val="24"/>
          <w:szCs w:val="24"/>
          <w:lang w:eastAsia="ru-RU"/>
        </w:rPr>
        <w:t>№</w:t>
      </w:r>
      <w:r w:rsidRPr="005517FC">
        <w:rPr>
          <w:rFonts w:eastAsia="Times New Roman"/>
          <w:sz w:val="24"/>
          <w:szCs w:val="24"/>
          <w:lang w:eastAsia="ru-RU"/>
        </w:rPr>
        <w:t xml:space="preserve"> </w:t>
      </w:r>
      <w:r w:rsidR="002D4398">
        <w:rPr>
          <w:rFonts w:eastAsia="Times New Roman"/>
          <w:sz w:val="24"/>
          <w:szCs w:val="24"/>
          <w:lang w:eastAsia="ru-RU"/>
        </w:rPr>
        <w:t>2</w:t>
      </w:r>
      <w:r w:rsidRPr="005517FC">
        <w:rPr>
          <w:rFonts w:eastAsia="Times New Roman"/>
          <w:sz w:val="24"/>
          <w:szCs w:val="24"/>
          <w:lang w:eastAsia="ru-RU"/>
        </w:rPr>
        <w:t xml:space="preserve"> к Правилам;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в) количества SIM-карт;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г) цены и количества принтеров, многофункциональных устройств и копировальных аппаратов (оргтехники);</w:t>
      </w:r>
    </w:p>
    <w:p w:rsidR="007B2EC4" w:rsidRPr="005517FC" w:rsidRDefault="007B2EC4" w:rsidP="008D454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д) количества и цены средств подвижной связи с учетом </w:t>
      </w:r>
      <w:hyperlink r:id="rId4" w:history="1">
        <w:r w:rsidRPr="005517FC">
          <w:rPr>
            <w:rFonts w:eastAsia="Times New Roman"/>
            <w:sz w:val="24"/>
            <w:szCs w:val="24"/>
            <w:lang w:eastAsia="ru-RU"/>
          </w:rPr>
          <w:t>нормативов</w:t>
        </w:r>
      </w:hyperlink>
      <w:r w:rsidRPr="005517FC">
        <w:rPr>
          <w:rFonts w:eastAsia="Times New Roman"/>
          <w:sz w:val="24"/>
          <w:szCs w:val="24"/>
          <w:lang w:eastAsia="ru-RU"/>
        </w:rPr>
        <w:t xml:space="preserve">, предусмотренных приложением </w:t>
      </w:r>
      <w:r w:rsidR="005517FC">
        <w:rPr>
          <w:rFonts w:eastAsia="Times New Roman"/>
          <w:sz w:val="24"/>
          <w:szCs w:val="24"/>
          <w:lang w:eastAsia="ru-RU"/>
        </w:rPr>
        <w:t>№</w:t>
      </w:r>
      <w:r w:rsidRPr="005517FC">
        <w:rPr>
          <w:rFonts w:eastAsia="Times New Roman"/>
          <w:sz w:val="24"/>
          <w:szCs w:val="24"/>
          <w:lang w:eastAsia="ru-RU"/>
        </w:rPr>
        <w:t xml:space="preserve"> </w:t>
      </w:r>
      <w:r w:rsidR="002D4398">
        <w:rPr>
          <w:rFonts w:eastAsia="Times New Roman"/>
          <w:sz w:val="24"/>
          <w:szCs w:val="24"/>
          <w:lang w:eastAsia="ru-RU"/>
        </w:rPr>
        <w:t>2</w:t>
      </w:r>
      <w:r w:rsidRPr="005517FC">
        <w:rPr>
          <w:rFonts w:eastAsia="Times New Roman"/>
          <w:sz w:val="24"/>
          <w:szCs w:val="24"/>
          <w:lang w:eastAsia="ru-RU"/>
        </w:rPr>
        <w:t xml:space="preserve"> к Правилам;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е) количества и цены планшетных компьютеров;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ж) количества и цены носителей информации;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и) перечня периодических печатных изданий и справочной литературы;</w:t>
      </w:r>
    </w:p>
    <w:p w:rsidR="007B2EC4" w:rsidRPr="005517FC" w:rsidRDefault="007B2EC4" w:rsidP="008D454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 xml:space="preserve">к) количества и цены транспортных средств с учетом </w:t>
      </w:r>
      <w:hyperlink r:id="rId5" w:history="1">
        <w:r w:rsidRPr="005517FC">
          <w:rPr>
            <w:rFonts w:eastAsia="Times New Roman"/>
            <w:sz w:val="24"/>
            <w:szCs w:val="24"/>
            <w:lang w:eastAsia="ru-RU"/>
          </w:rPr>
          <w:t>нормативов</w:t>
        </w:r>
      </w:hyperlink>
      <w:r w:rsidRPr="005517FC">
        <w:rPr>
          <w:rFonts w:eastAsia="Times New Roman"/>
          <w:sz w:val="24"/>
          <w:szCs w:val="24"/>
          <w:lang w:eastAsia="ru-RU"/>
        </w:rPr>
        <w:t xml:space="preserve">, предусмотренных приложением </w:t>
      </w:r>
      <w:r w:rsidR="005517FC">
        <w:rPr>
          <w:rFonts w:eastAsia="Times New Roman"/>
          <w:sz w:val="24"/>
          <w:szCs w:val="24"/>
          <w:lang w:eastAsia="ru-RU"/>
        </w:rPr>
        <w:t>№</w:t>
      </w:r>
      <w:r w:rsidRPr="005517FC">
        <w:rPr>
          <w:rFonts w:eastAsia="Times New Roman"/>
          <w:sz w:val="24"/>
          <w:szCs w:val="24"/>
          <w:lang w:eastAsia="ru-RU"/>
        </w:rPr>
        <w:t xml:space="preserve"> </w:t>
      </w:r>
      <w:r w:rsidR="002D4398">
        <w:rPr>
          <w:rFonts w:eastAsia="Times New Roman"/>
          <w:sz w:val="24"/>
          <w:szCs w:val="24"/>
          <w:lang w:eastAsia="ru-RU"/>
        </w:rPr>
        <w:t>3</w:t>
      </w:r>
      <w:r w:rsidRPr="005517FC">
        <w:rPr>
          <w:rFonts w:eastAsia="Times New Roman"/>
          <w:sz w:val="24"/>
          <w:szCs w:val="24"/>
          <w:lang w:eastAsia="ru-RU"/>
        </w:rPr>
        <w:t xml:space="preserve"> к Правилам;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л) количества и цены мебели;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lastRenderedPageBreak/>
        <w:t>м) количества и цены канцелярских принадлежностей;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н) количества и цены хозяйственных товаров и принадлежностей;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о) количества и цены материальных запасов для нужд гражданской обороны;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п) иных товаров и услуг.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муниципальных органов и подведомственных им казенных учреждений.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Муниципальными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7B2EC4" w:rsidRPr="005517FC" w:rsidRDefault="007B2EC4" w:rsidP="008D454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4"/>
          <w:szCs w:val="24"/>
          <w:lang w:eastAsia="ru-RU"/>
        </w:rPr>
      </w:pPr>
      <w:r w:rsidRPr="005517FC">
        <w:rPr>
          <w:rFonts w:eastAsia="Times New Roman"/>
          <w:sz w:val="24"/>
          <w:szCs w:val="24"/>
          <w:lang w:eastAsia="ru-RU"/>
        </w:rPr>
        <w:t>8. Нормативные затраты подлежат размещению в единой информационной системе в сфере закупок в информационно-телекоммуникационной сети «Интернет» (www.zakupki.gov.ru).</w:t>
      </w: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Pr="005517FC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B2EC4" w:rsidRDefault="007B2EC4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2D4398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 xml:space="preserve">к </w:t>
      </w:r>
      <w:r w:rsidR="007D3014">
        <w:rPr>
          <w:rFonts w:ascii="Times New Roman" w:hAnsi="Times New Roman" w:cs="Times New Roman"/>
          <w:sz w:val="24"/>
          <w:szCs w:val="24"/>
        </w:rPr>
        <w:t>Правилам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 определению нормативных затрат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на обеспечение функций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муниципальных органов,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в том числе подведомственных</w:t>
      </w:r>
    </w:p>
    <w:p w:rsidR="008D21F0" w:rsidRPr="005517FC" w:rsidRDefault="008D21F0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им казенных учреждений</w:t>
      </w: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7D3014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75"/>
      <w:bookmarkEnd w:id="5"/>
      <w:r>
        <w:rPr>
          <w:rFonts w:ascii="Times New Roman" w:hAnsi="Times New Roman" w:cs="Times New Roman"/>
          <w:sz w:val="24"/>
          <w:szCs w:val="24"/>
        </w:rPr>
        <w:t>МЕТОДИКА</w:t>
      </w:r>
    </w:p>
    <w:p w:rsidR="008D21F0" w:rsidRPr="005517FC" w:rsidRDefault="008D21F0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ОПРЕДЕЛЕНИЯ НОРМАТИВНЫХ ЗАТРАТ НА ОБЕСПЕЧЕНИЕ ФУНКЦИЙ</w:t>
      </w:r>
    </w:p>
    <w:p w:rsidR="008D21F0" w:rsidRPr="005517FC" w:rsidRDefault="008D21F0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МУНИЦИПАЛЬНЫХ ОРГАНОВ, В ТОМ ЧИСЛЕ ПОДВЕДОМСТВЕННЫХ ИМ</w:t>
      </w:r>
    </w:p>
    <w:p w:rsidR="008D21F0" w:rsidRPr="005517FC" w:rsidRDefault="008D21F0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КАЗЕННЫХ УЧРЕЖДЕНИЙ</w:t>
      </w:r>
    </w:p>
    <w:p w:rsidR="008D21F0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I. Затраты 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услуги связи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1. Затраты на абонентскую плату (З</w:t>
      </w:r>
      <w:r w:rsidRPr="00757703">
        <w:rPr>
          <w:rFonts w:eastAsia="Calibri"/>
          <w:sz w:val="24"/>
          <w:szCs w:val="24"/>
          <w:vertAlign w:val="subscript"/>
        </w:rPr>
        <w:t>аб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800225" cy="409575"/>
            <wp:effectExtent l="0" t="0" r="0" b="9525"/>
            <wp:docPr id="78" name="Рисунок 78" descr="base_23648_12915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base_23648_129152_32768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iаб</w:t>
      </w:r>
      <w:r w:rsidRPr="00757703">
        <w:rPr>
          <w:rFonts w:eastAsia="Calibri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информации, (далее - абонентский номер для передачи голосовой информации) с i-й абонентской платой;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H</w:t>
      </w:r>
      <w:r w:rsidRPr="00757703">
        <w:rPr>
          <w:rFonts w:eastAsia="Calibri"/>
          <w:sz w:val="24"/>
          <w:szCs w:val="24"/>
          <w:vertAlign w:val="subscript"/>
        </w:rPr>
        <w:t>iаб</w:t>
      </w:r>
      <w:r w:rsidRPr="00757703">
        <w:rPr>
          <w:rFonts w:eastAsia="Calibri"/>
          <w:sz w:val="24"/>
          <w:szCs w:val="24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iаб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2. Затраты на повременную оплату местных, междугородных и международных телефонных соединений (З</w:t>
      </w:r>
      <w:r w:rsidRPr="00757703">
        <w:rPr>
          <w:rFonts w:eastAsia="Calibri"/>
          <w:sz w:val="24"/>
          <w:szCs w:val="24"/>
          <w:vertAlign w:val="subscript"/>
        </w:rPr>
        <w:t>пов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50"/>
          <w:sz w:val="24"/>
          <w:szCs w:val="24"/>
          <w:lang w:eastAsia="ru-RU"/>
        </w:rPr>
        <w:lastRenderedPageBreak/>
        <w:drawing>
          <wp:inline distT="0" distB="0" distL="0" distR="0">
            <wp:extent cx="3133725" cy="790575"/>
            <wp:effectExtent l="0" t="0" r="0" b="0"/>
            <wp:docPr id="77" name="Рисунок 77" descr="base_23648_129152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base_23648_129152_32769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gm</w:t>
      </w:r>
      <w:r w:rsidRPr="00757703">
        <w:rPr>
          <w:rFonts w:eastAsia="Calibri"/>
          <w:sz w:val="24"/>
          <w:szCs w:val="24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gм</w:t>
      </w:r>
      <w:r w:rsidRPr="00757703">
        <w:rPr>
          <w:rFonts w:eastAsia="Calibri"/>
          <w:sz w:val="24"/>
          <w:szCs w:val="24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gм</w:t>
      </w:r>
      <w:r w:rsidRPr="00757703">
        <w:rPr>
          <w:rFonts w:eastAsia="Calibri"/>
          <w:sz w:val="24"/>
          <w:szCs w:val="24"/>
        </w:rPr>
        <w:t xml:space="preserve"> - цена минуты разговора при местных телефонных соединениях по g-му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gм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местной телефонной связи по g-му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iмг</w:t>
      </w:r>
      <w:r w:rsidRPr="00757703">
        <w:rPr>
          <w:rFonts w:eastAsia="Calibri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iмг</w:t>
      </w:r>
      <w:r w:rsidRPr="00757703">
        <w:rPr>
          <w:rFonts w:eastAsia="Calibri"/>
          <w:sz w:val="24"/>
          <w:szCs w:val="24"/>
        </w:rPr>
        <w:t xml:space="preserve"> - продолжительность междугородных телефонных соединений в месяц в расчете на 1 абонентский телефонный номер для передачи голосовой информации по i-му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iмг</w:t>
      </w:r>
      <w:r w:rsidRPr="00757703">
        <w:rPr>
          <w:rFonts w:eastAsia="Calibri"/>
          <w:sz w:val="24"/>
          <w:szCs w:val="24"/>
        </w:rPr>
        <w:t xml:space="preserve"> - цена минуты разговора при междугородных телефонных соединениях по i-му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iмг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междугородной телефонной связи по i-му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jмн</w:t>
      </w:r>
      <w:r w:rsidRPr="00757703">
        <w:rPr>
          <w:rFonts w:eastAsia="Calibri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jмн</w:t>
      </w:r>
      <w:r w:rsidRPr="00757703">
        <w:rPr>
          <w:rFonts w:eastAsia="Calibri"/>
          <w:sz w:val="24"/>
          <w:szCs w:val="24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jмн</w:t>
      </w:r>
      <w:r w:rsidRPr="00757703">
        <w:rPr>
          <w:rFonts w:eastAsia="Calibri"/>
          <w:sz w:val="24"/>
          <w:szCs w:val="24"/>
        </w:rPr>
        <w:t xml:space="preserve"> - цена минуты разговора при международных телефонных соединениях по j-му тарифу;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jмн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международной телефонной связи по j-му тарифу.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3. Затраты на оплату услуг подвижной связи (З</w:t>
      </w:r>
      <w:r w:rsidRPr="00757703">
        <w:rPr>
          <w:rFonts w:eastAsia="Calibri"/>
          <w:sz w:val="24"/>
          <w:szCs w:val="24"/>
          <w:vertAlign w:val="subscript"/>
        </w:rPr>
        <w:t>сот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924050" cy="409575"/>
            <wp:effectExtent l="0" t="0" r="0" b="9525"/>
            <wp:docPr id="76" name="Рисунок 76" descr="base_23648_129152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base_23648_129152_32770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iсот</w:t>
      </w:r>
      <w:r w:rsidRPr="00757703">
        <w:rPr>
          <w:rFonts w:eastAsia="Calibri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связи, (далее - номер абонентской станции) по i-й должности в соответствии с нормативами, определяемыми </w:t>
      </w:r>
      <w:r w:rsidR="007A0DCB">
        <w:rPr>
          <w:rFonts w:eastAsia="Calibri"/>
          <w:sz w:val="24"/>
          <w:szCs w:val="24"/>
        </w:rPr>
        <w:t>муниципальными органами</w:t>
      </w:r>
      <w:r w:rsidRPr="00757703">
        <w:rPr>
          <w:rFonts w:eastAsia="Calibri"/>
          <w:sz w:val="24"/>
          <w:szCs w:val="24"/>
        </w:rPr>
        <w:t xml:space="preserve"> в </w:t>
      </w:r>
      <w:r w:rsidRPr="00757703">
        <w:rPr>
          <w:rFonts w:eastAsia="Calibri"/>
          <w:sz w:val="24"/>
          <w:szCs w:val="24"/>
        </w:rPr>
        <w:lastRenderedPageBreak/>
        <w:t xml:space="preserve">соответствии с </w:t>
      </w:r>
      <w:hyperlink r:id="rId9" w:history="1">
        <w:r w:rsidRPr="00757703">
          <w:rPr>
            <w:rFonts w:eastAsia="Calibri"/>
            <w:sz w:val="24"/>
            <w:szCs w:val="24"/>
          </w:rPr>
          <w:t>пунктом 5</w:t>
        </w:r>
      </w:hyperlink>
      <w:r w:rsidRPr="00757703">
        <w:rPr>
          <w:rFonts w:eastAsia="Calibri"/>
          <w:sz w:val="24"/>
          <w:szCs w:val="24"/>
        </w:rPr>
        <w:t xml:space="preserve"> правил определения нормативных затрат на обеспечение функций </w:t>
      </w:r>
      <w:r w:rsidR="007A0DCB" w:rsidRPr="007A0DCB">
        <w:rPr>
          <w:rFonts w:eastAsia="Calibri"/>
          <w:sz w:val="24"/>
          <w:szCs w:val="24"/>
        </w:rPr>
        <w:t>администрации муниципального образования ____________, отраслевых (функциональных) и территориальных органов администрации муниципального образования ________________, в том числе подведомственных им казенных учреждений</w:t>
      </w:r>
      <w:r w:rsidRPr="007A0DCB">
        <w:rPr>
          <w:rFonts w:eastAsia="Calibri"/>
          <w:sz w:val="24"/>
          <w:szCs w:val="24"/>
        </w:rPr>
        <w:t>,</w:t>
      </w:r>
      <w:r w:rsidRPr="00757703">
        <w:rPr>
          <w:rFonts w:eastAsia="Calibri"/>
          <w:sz w:val="24"/>
          <w:szCs w:val="24"/>
        </w:rPr>
        <w:t xml:space="preserve"> утвержденных постановлением администрации ____________________ (далее - нормативы муниципальных органов), с учетом нормативов обеспечения функций муниципальных органов, применяемых при расчете нормативных затрат на приобретение средств подвижной связи и услуг подвижной связи, предусмотренных приложением № </w:t>
      </w:r>
      <w:r w:rsidR="002D4398">
        <w:rPr>
          <w:rFonts w:eastAsia="Calibri"/>
          <w:sz w:val="24"/>
          <w:szCs w:val="24"/>
        </w:rPr>
        <w:t>2</w:t>
      </w:r>
      <w:r w:rsidRPr="00757703">
        <w:rPr>
          <w:rFonts w:eastAsia="Calibri"/>
          <w:sz w:val="24"/>
          <w:szCs w:val="24"/>
        </w:rPr>
        <w:t xml:space="preserve"> к настоящим Правилам (далее - нормативы затрат </w:t>
      </w:r>
      <w:r w:rsidR="002D4398">
        <w:rPr>
          <w:rFonts w:eastAsia="Calibri"/>
          <w:sz w:val="24"/>
          <w:szCs w:val="24"/>
        </w:rPr>
        <w:t>на приобретение средств связи);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iсот</w:t>
      </w:r>
      <w:r w:rsidRPr="00757703">
        <w:rPr>
          <w:rFonts w:eastAsia="Calibri"/>
          <w:sz w:val="24"/>
          <w:szCs w:val="24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, определенными с учетом нормативов обеспечения средствами связи;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iсот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подвижной связи по i-й должности.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4. Затраты на передачу данных с использованием информационно-телекоммуникационной сети «Интернет» (далее - сеть «Интернет») и услуги интернет-провайдеров для планшетных компьютеров (З</w:t>
      </w:r>
      <w:r w:rsidRPr="00757703">
        <w:rPr>
          <w:rFonts w:eastAsia="Calibri"/>
          <w:sz w:val="24"/>
          <w:szCs w:val="24"/>
          <w:vertAlign w:val="subscript"/>
        </w:rPr>
        <w:t>ип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800225" cy="409575"/>
            <wp:effectExtent l="0" t="0" r="0" b="9525"/>
            <wp:docPr id="75" name="Рисунок 75" descr="base_23648_129152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base_23648_129152_32771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iИП</w:t>
      </w:r>
      <w:r w:rsidRPr="00757703">
        <w:rPr>
          <w:rFonts w:eastAsia="Calibri"/>
          <w:sz w:val="24"/>
          <w:szCs w:val="24"/>
        </w:rPr>
        <w:t xml:space="preserve"> - количество SIM-карт по i-й должности в соответствии с нормативами </w:t>
      </w:r>
      <w:r w:rsidR="007A0DCB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 Республики Коми;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iИП</w:t>
      </w:r>
      <w:r w:rsidRPr="00757703">
        <w:rPr>
          <w:rFonts w:eastAsia="Calibri"/>
          <w:sz w:val="24"/>
          <w:szCs w:val="24"/>
        </w:rPr>
        <w:t xml:space="preserve"> - ежемесячная цена в расчете на 1 SIM-карту по i-й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iИП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передачи данных по i-й должности.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При расчете затрат, установленных настоящим пунктом, предельный ежемесячный норматив затрат для одной единицы оборудования не должен составлять более 1 тыс. рублей: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для удаленных автоматизированных рабочих мест и на оборудовании на основе подвижной связи по предоставлению услуг доступа в информационно-телекоммуникационную сеть "Интернет";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для сотрудников, работающих без обеспечения стационарной связи на удаленных рабочих местах.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5. Затраты на сеть «Интернет» и услуги интернет-провайдеров (З</w:t>
      </w:r>
      <w:r w:rsidRPr="00757703">
        <w:rPr>
          <w:rFonts w:eastAsia="Calibri"/>
          <w:sz w:val="24"/>
          <w:szCs w:val="24"/>
          <w:vertAlign w:val="subscript"/>
        </w:rPr>
        <w:t>И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590675" cy="409575"/>
            <wp:effectExtent l="0" t="0" r="0" b="9525"/>
            <wp:docPr id="74" name="Рисунок 74" descr="base_23648_129152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base_23648_129152_32772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iИ</w:t>
      </w:r>
      <w:r w:rsidRPr="00757703">
        <w:rPr>
          <w:rFonts w:eastAsia="Calibri"/>
          <w:sz w:val="24"/>
          <w:szCs w:val="24"/>
        </w:rPr>
        <w:t xml:space="preserve"> - количество каналов передачи данных сети «Интернет» с i-й пропускной способностью;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iИ</w:t>
      </w:r>
      <w:r w:rsidRPr="00757703">
        <w:rPr>
          <w:rFonts w:eastAsia="Calibri"/>
          <w:sz w:val="24"/>
          <w:szCs w:val="24"/>
        </w:rPr>
        <w:t xml:space="preserve"> - месячная цена аренды канала передачи данных сети «Интернет» с i-й пропускной способностью;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iИ</w:t>
      </w:r>
      <w:r w:rsidRPr="00757703">
        <w:rPr>
          <w:rFonts w:eastAsia="Calibri"/>
          <w:sz w:val="24"/>
          <w:szCs w:val="24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6. Затраты на электросвязь, относящуюся к связи специального назначения, используемой на региональном уровне, (З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= Q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x N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рпс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7. Затраты на оплату услуг по предоставлению цифровых потоков для коммутируемых телефонных соединений (З</w:t>
      </w:r>
      <w:r w:rsidRPr="00757703">
        <w:rPr>
          <w:rFonts w:eastAsia="Calibri"/>
          <w:sz w:val="24"/>
          <w:szCs w:val="24"/>
          <w:vertAlign w:val="subscript"/>
        </w:rPr>
        <w:t>ЦП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800225" cy="409575"/>
            <wp:effectExtent l="0" t="0" r="0" b="9525"/>
            <wp:docPr id="73" name="Рисунок 73" descr="base_23648_129152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base_23648_129152_32773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iЦП</w:t>
      </w:r>
      <w:r w:rsidRPr="00757703">
        <w:rPr>
          <w:rFonts w:eastAsia="Calibri"/>
          <w:sz w:val="24"/>
          <w:szCs w:val="24"/>
        </w:rPr>
        <w:t xml:space="preserve"> - количество организованных цифровых потоков с i-й абонентской платой;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iЦП</w:t>
      </w:r>
      <w:r w:rsidRPr="00757703">
        <w:rPr>
          <w:rFonts w:eastAsia="Calibri"/>
          <w:sz w:val="24"/>
          <w:szCs w:val="24"/>
        </w:rPr>
        <w:t xml:space="preserve"> - ежемесячная i-я абонентская плата за цифровой поток;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iЦП</w:t>
      </w:r>
      <w:r w:rsidRPr="00757703">
        <w:rPr>
          <w:rFonts w:eastAsia="Calibri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8. Затраты на оплату иных услуг связи в сфере информационно-коммуникационных технологий (З</w:t>
      </w:r>
      <w:r w:rsidRPr="00757703">
        <w:rPr>
          <w:rFonts w:eastAsia="Calibri"/>
          <w:sz w:val="24"/>
          <w:szCs w:val="24"/>
          <w:vertAlign w:val="subscript"/>
        </w:rPr>
        <w:t>пр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895350" cy="409575"/>
            <wp:effectExtent l="0" t="0" r="0" b="9525"/>
            <wp:docPr id="72" name="Рисунок 72" descr="base_23648_129152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base_23648_129152_32774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 P</w:t>
      </w:r>
      <w:r w:rsidRPr="00757703">
        <w:rPr>
          <w:rFonts w:eastAsia="Calibri"/>
          <w:sz w:val="24"/>
          <w:szCs w:val="24"/>
          <w:vertAlign w:val="subscript"/>
        </w:rPr>
        <w:t>iпр</w:t>
      </w:r>
      <w:r w:rsidRPr="00757703">
        <w:rPr>
          <w:rFonts w:eastAsia="Calibri"/>
          <w:sz w:val="24"/>
          <w:szCs w:val="24"/>
        </w:rPr>
        <w:t xml:space="preserve"> - цена i-й иной услуги связи, определяемая по фактическим данным отчетного финансового года.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содержание имущества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 xml:space="preserve">9. При определении затрат на техническое обслуживание и регламентно-профилактический ремонт, указанных в </w:t>
      </w:r>
      <w:hyperlink w:anchor="P90" w:history="1">
        <w:r w:rsidRPr="00757703">
          <w:rPr>
            <w:rFonts w:eastAsia="Calibri"/>
            <w:sz w:val="24"/>
            <w:szCs w:val="24"/>
          </w:rPr>
          <w:t>пунктах 10</w:t>
        </w:r>
      </w:hyperlink>
      <w:r w:rsidRPr="00757703">
        <w:rPr>
          <w:rFonts w:eastAsia="Calibri"/>
          <w:sz w:val="24"/>
          <w:szCs w:val="24"/>
        </w:rPr>
        <w:t xml:space="preserve"> - </w:t>
      </w:r>
      <w:hyperlink w:anchor="P138" w:history="1">
        <w:r w:rsidRPr="00757703">
          <w:rPr>
            <w:rFonts w:eastAsia="Calibri"/>
            <w:sz w:val="24"/>
            <w:szCs w:val="24"/>
          </w:rPr>
          <w:t>15</w:t>
        </w:r>
      </w:hyperlink>
      <w:r w:rsidRPr="00757703">
        <w:rPr>
          <w:rFonts w:eastAsia="Calibri"/>
          <w:sz w:val="24"/>
          <w:szCs w:val="24"/>
        </w:rPr>
        <w:t xml:space="preserve"> настоящей методики,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bookmarkStart w:id="6" w:name="P90"/>
      <w:bookmarkEnd w:id="6"/>
      <w:r w:rsidRPr="00757703">
        <w:rPr>
          <w:rFonts w:eastAsia="Calibri"/>
          <w:sz w:val="24"/>
          <w:szCs w:val="24"/>
        </w:rPr>
        <w:t>10. Затраты на техническое обслуживание и регламентно-профилактический ремонт вычислительной техники (З</w:t>
      </w:r>
      <w:r w:rsidRPr="00757703">
        <w:rPr>
          <w:rFonts w:eastAsia="Calibri"/>
          <w:sz w:val="24"/>
          <w:szCs w:val="24"/>
          <w:vertAlign w:val="subscript"/>
        </w:rPr>
        <w:t>рвт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476375" cy="476250"/>
            <wp:effectExtent l="0" t="0" r="0" b="0"/>
            <wp:docPr id="71" name="Рисунок 71" descr="base_23648_129152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base_23648_129152_32775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iрвт</w:t>
      </w:r>
      <w:r w:rsidRPr="00757703">
        <w:rPr>
          <w:rFonts w:eastAsia="Calibri"/>
          <w:sz w:val="24"/>
          <w:szCs w:val="24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iрвт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в расчете на 1 i-ю вычислительную технику в год.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Предельное количество i-й вычислительной техники (Q</w:t>
      </w:r>
      <w:r w:rsidRPr="00757703">
        <w:rPr>
          <w:rFonts w:eastAsia="Calibri"/>
          <w:sz w:val="24"/>
          <w:szCs w:val="24"/>
          <w:vertAlign w:val="subscript"/>
        </w:rPr>
        <w:t>iрвт предел</w:t>
      </w:r>
      <w:r w:rsidRPr="00757703">
        <w:rPr>
          <w:rFonts w:eastAsia="Calibri"/>
          <w:sz w:val="24"/>
          <w:szCs w:val="24"/>
        </w:rPr>
        <w:t>) определяется с округлением до целого по формулам: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iрвт предел</w:t>
      </w:r>
      <w:r w:rsidRPr="00757703">
        <w:rPr>
          <w:rFonts w:eastAsia="Calibri"/>
          <w:sz w:val="24"/>
          <w:szCs w:val="24"/>
        </w:rPr>
        <w:t xml:space="preserve"> = 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x 0,2 - для закрытого контура обработки информации,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iрвт предел</w:t>
      </w:r>
      <w:r w:rsidRPr="00757703">
        <w:rPr>
          <w:rFonts w:eastAsia="Calibri"/>
          <w:sz w:val="24"/>
          <w:szCs w:val="24"/>
        </w:rPr>
        <w:t xml:space="preserve"> = 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x 1 - для открытого контура обработки информации,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15" w:history="1">
        <w:r w:rsidRPr="00757703">
          <w:rPr>
            <w:rFonts w:eastAsia="Calibri"/>
            <w:sz w:val="24"/>
            <w:szCs w:val="24"/>
          </w:rPr>
          <w:t>пунктами 17</w:t>
        </w:r>
      </w:hyperlink>
      <w:r w:rsidRPr="00757703">
        <w:rPr>
          <w:rFonts w:eastAsia="Calibri"/>
          <w:sz w:val="24"/>
          <w:szCs w:val="24"/>
        </w:rPr>
        <w:t xml:space="preserve"> - </w:t>
      </w:r>
      <w:hyperlink r:id="rId16" w:history="1">
        <w:r w:rsidRPr="00757703">
          <w:rPr>
            <w:rFonts w:eastAsia="Calibri"/>
            <w:sz w:val="24"/>
            <w:szCs w:val="24"/>
          </w:rPr>
          <w:t>22</w:t>
        </w:r>
      </w:hyperlink>
      <w:r w:rsidRPr="00757703">
        <w:rPr>
          <w:rFonts w:eastAsia="Calibri"/>
          <w:sz w:val="24"/>
          <w:szCs w:val="24"/>
        </w:rPr>
        <w:t xml:space="preserve"> Общих правил определения нормативных затрат на обеспечение функций </w:t>
      </w:r>
      <w:r w:rsidR="00E838A6">
        <w:rPr>
          <w:rFonts w:eastAsia="Calibri"/>
          <w:sz w:val="24"/>
          <w:szCs w:val="24"/>
        </w:rPr>
        <w:t xml:space="preserve">муниципальных органов, </w:t>
      </w:r>
      <w:r w:rsidR="00E838A6" w:rsidRPr="00E838A6">
        <w:rPr>
          <w:rFonts w:eastAsia="Calibri"/>
          <w:sz w:val="24"/>
          <w:szCs w:val="24"/>
        </w:rPr>
        <w:t>отраслевых (функциональных) и территориальных органов администрации муниципального образования ________________</w:t>
      </w:r>
      <w:r w:rsidRPr="00E838A6">
        <w:rPr>
          <w:rFonts w:eastAsia="Calibri"/>
          <w:sz w:val="24"/>
          <w:szCs w:val="24"/>
        </w:rPr>
        <w:t>,</w:t>
      </w:r>
      <w:r w:rsidRPr="00757703">
        <w:rPr>
          <w:rFonts w:eastAsia="Calibri"/>
          <w:sz w:val="24"/>
          <w:szCs w:val="24"/>
        </w:rPr>
        <w:t xml:space="preserve"> утвержденных постановлением Правительства Российской Федерации от 13 октября 2014 г.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 (далее - Общие правила определения нормативных затрат).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11. Затраты на техническое обслуживание и регламентно-профилактический ремонт оборудования по обеспечению безопасности информации (З</w:t>
      </w:r>
      <w:r w:rsidRPr="00757703">
        <w:rPr>
          <w:rFonts w:eastAsia="Calibri"/>
          <w:sz w:val="24"/>
          <w:szCs w:val="24"/>
          <w:vertAlign w:val="subscript"/>
        </w:rPr>
        <w:t>сби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466850" cy="476250"/>
            <wp:effectExtent l="0" t="0" r="0" b="0"/>
            <wp:docPr id="70" name="Рисунок 70" descr="base_23648_129152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base_23648_129152_32776"/>
                    <pic:cNvPicPr preferRelativeResize="0"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iсби</w:t>
      </w:r>
      <w:r w:rsidRPr="00757703">
        <w:rPr>
          <w:rFonts w:eastAsia="Calibri"/>
          <w:sz w:val="24"/>
          <w:szCs w:val="24"/>
        </w:rPr>
        <w:t xml:space="preserve"> - количество единиц i-го оборудования по обеспечению безопасности информации;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iсби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12. Затраты на техническое обслуживание и регламентно-профилактический ремонт системы телефонной связи (автоматизированных телефонных станций) (З</w:t>
      </w:r>
      <w:r w:rsidRPr="00757703">
        <w:rPr>
          <w:rFonts w:eastAsia="Calibri"/>
          <w:sz w:val="24"/>
          <w:szCs w:val="24"/>
          <w:vertAlign w:val="subscript"/>
        </w:rPr>
        <w:t>СТС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428750" cy="476250"/>
            <wp:effectExtent l="0" t="0" r="0" b="0"/>
            <wp:docPr id="69" name="Рисунок 69" descr="base_23648_129152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base_23648_129152_32777"/>
                    <pic:cNvPicPr preferRelativeResize="0"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iСТС</w:t>
      </w:r>
      <w:r w:rsidRPr="00757703">
        <w:rPr>
          <w:rFonts w:eastAsia="Calibri"/>
          <w:sz w:val="24"/>
          <w:szCs w:val="24"/>
        </w:rPr>
        <w:t xml:space="preserve"> - количество автоматизированных телефонных станций i-го вида;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iСТС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13. Затраты на техническое обслуживание и регламентно-профилактический ремонт локальных вычислительных сетей (З</w:t>
      </w:r>
      <w:r w:rsidRPr="00757703">
        <w:rPr>
          <w:rFonts w:eastAsia="Calibri"/>
          <w:sz w:val="24"/>
          <w:szCs w:val="24"/>
          <w:vertAlign w:val="subscript"/>
        </w:rPr>
        <w:t>ЛВС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lastRenderedPageBreak/>
        <w:drawing>
          <wp:inline distT="0" distB="0" distL="0" distR="0">
            <wp:extent cx="1428750" cy="409575"/>
            <wp:effectExtent l="0" t="0" r="0" b="9525"/>
            <wp:docPr id="68" name="Рисунок 68" descr="base_23648_129152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base_23648_129152_32778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iЛВС</w:t>
      </w:r>
      <w:r w:rsidRPr="00757703">
        <w:rPr>
          <w:rFonts w:eastAsia="Calibri"/>
          <w:sz w:val="24"/>
          <w:szCs w:val="24"/>
        </w:rPr>
        <w:t xml:space="preserve"> - количество устройств локальных вычислительных сетей i-го вида;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iЛВС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14. Затраты на техническое обслуживание и регламентно-профилактический ремонт систем бесперебойного питания (З</w:t>
      </w:r>
      <w:r w:rsidRPr="00757703">
        <w:rPr>
          <w:rFonts w:eastAsia="Calibri"/>
          <w:sz w:val="24"/>
          <w:szCs w:val="24"/>
          <w:vertAlign w:val="subscript"/>
        </w:rPr>
        <w:t>сбп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457325" cy="409575"/>
            <wp:effectExtent l="0" t="0" r="0" b="9525"/>
            <wp:docPr id="67" name="Рисунок 67" descr="base_23648_129152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base_23648_129152_32779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iсбп</w:t>
      </w:r>
      <w:r w:rsidRPr="00757703">
        <w:rPr>
          <w:rFonts w:eastAsia="Calibri"/>
          <w:sz w:val="24"/>
          <w:szCs w:val="24"/>
        </w:rPr>
        <w:t xml:space="preserve"> - количество модулей бесперебойного питания i-го вида;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iсбп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bookmarkStart w:id="7" w:name="P138"/>
      <w:bookmarkEnd w:id="7"/>
      <w:r w:rsidRPr="00757703">
        <w:rPr>
          <w:rFonts w:eastAsia="Calibri"/>
          <w:sz w:val="24"/>
          <w:szCs w:val="24"/>
        </w:rPr>
        <w:t>15. 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 (З</w:t>
      </w:r>
      <w:r w:rsidRPr="00757703">
        <w:rPr>
          <w:rFonts w:eastAsia="Calibri"/>
          <w:sz w:val="24"/>
          <w:szCs w:val="24"/>
          <w:vertAlign w:val="subscript"/>
        </w:rPr>
        <w:t>рпм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543050" cy="476250"/>
            <wp:effectExtent l="0" t="0" r="0" b="0"/>
            <wp:docPr id="66" name="Рисунок 66" descr="base_23648_129152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ase_23648_129152_3278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iрпм</w:t>
      </w:r>
      <w:r w:rsidRPr="00757703">
        <w:rPr>
          <w:rFonts w:eastAsia="Calibri"/>
          <w:sz w:val="24"/>
          <w:szCs w:val="24"/>
        </w:rPr>
        <w:t xml:space="preserve"> - количество i-х принтеров, многофункциональных устройств, копировальных аппаратов и иной оргтехники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iрпм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и иной оргтехники в год.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прочих работ и услуг,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не относящиеся к затратам на услуги связи,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аренду и содержание имущества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757703">
        <w:rPr>
          <w:rFonts w:eastAsia="Calibri"/>
          <w:sz w:val="24"/>
          <w:szCs w:val="24"/>
          <w:vertAlign w:val="subscript"/>
        </w:rPr>
        <w:t>СПО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СПО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ССПС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СИП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ССПС</w:t>
      </w:r>
      <w:r w:rsidRPr="00757703">
        <w:rPr>
          <w:rFonts w:eastAsia="Calibri"/>
          <w:sz w:val="24"/>
          <w:szCs w:val="24"/>
        </w:rPr>
        <w:t xml:space="preserve"> - затраты на оплату услуг по сопровождению справочно-правовых систем;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СИП</w:t>
      </w:r>
      <w:r w:rsidRPr="00757703">
        <w:rPr>
          <w:rFonts w:eastAsia="Calibri"/>
          <w:sz w:val="24"/>
          <w:szCs w:val="24"/>
        </w:rPr>
        <w:t xml:space="preserve"> - затраты на оплату услуг по сопровождению и приобретению иного программного обеспечения.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17. Затраты на оплату услуг по сопровождению справочно-правовых систем (З</w:t>
      </w:r>
      <w:r w:rsidRPr="00757703">
        <w:rPr>
          <w:rFonts w:eastAsia="Calibri"/>
          <w:sz w:val="24"/>
          <w:szCs w:val="24"/>
          <w:vertAlign w:val="subscript"/>
        </w:rPr>
        <w:t>ССПС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1"/>
          <w:sz w:val="24"/>
          <w:szCs w:val="24"/>
          <w:lang w:eastAsia="ru-RU"/>
        </w:rPr>
        <w:drawing>
          <wp:inline distT="0" distB="0" distL="0" distR="0">
            <wp:extent cx="1019175" cy="409575"/>
            <wp:effectExtent l="0" t="0" r="0" b="9525"/>
            <wp:docPr id="65" name="Рисунок 65" descr="base_23648_129152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base_23648_129152_32781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 P</w:t>
      </w:r>
      <w:r w:rsidRPr="00757703">
        <w:rPr>
          <w:rFonts w:eastAsia="Calibri"/>
          <w:sz w:val="24"/>
          <w:szCs w:val="24"/>
          <w:vertAlign w:val="subscript"/>
        </w:rPr>
        <w:t>iССПС</w:t>
      </w:r>
      <w:r w:rsidRPr="00757703">
        <w:rPr>
          <w:rFonts w:eastAsia="Calibri"/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18. Затраты на оплату услуг по сопровождению и приобретению иного программного обеспечения (З</w:t>
      </w:r>
      <w:r w:rsidRPr="00757703">
        <w:rPr>
          <w:rFonts w:eastAsia="Calibri"/>
          <w:sz w:val="24"/>
          <w:szCs w:val="24"/>
          <w:vertAlign w:val="subscript"/>
        </w:rPr>
        <w:t>СИП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666875" cy="428625"/>
            <wp:effectExtent l="0" t="0" r="0" b="0"/>
            <wp:docPr id="64" name="Рисунок 64" descr="base_23648_129152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base_23648_129152_32782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gипо</w:t>
      </w:r>
      <w:r w:rsidRPr="00757703">
        <w:rPr>
          <w:rFonts w:eastAsia="Calibri"/>
          <w:sz w:val="24"/>
          <w:szCs w:val="24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</w:t>
      </w:r>
      <w:r w:rsidRPr="00757703">
        <w:rPr>
          <w:rFonts w:eastAsia="Calibri"/>
          <w:sz w:val="24"/>
          <w:szCs w:val="24"/>
        </w:rPr>
        <w:lastRenderedPageBreak/>
        <w:t>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jпнл</w:t>
      </w:r>
      <w:r w:rsidRPr="00757703">
        <w:rPr>
          <w:rFonts w:eastAsia="Calibri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19. Затраты на оплату услуг, связанных с обеспечением безопасности информации (З</w:t>
      </w:r>
      <w:r w:rsidRPr="00757703">
        <w:rPr>
          <w:rFonts w:eastAsia="Calibri"/>
          <w:sz w:val="24"/>
          <w:szCs w:val="24"/>
          <w:vertAlign w:val="subscript"/>
        </w:rPr>
        <w:t>оби</w:t>
      </w:r>
      <w:r w:rsidRPr="00757703">
        <w:rPr>
          <w:rFonts w:eastAsia="Calibri"/>
          <w:sz w:val="24"/>
          <w:szCs w:val="24"/>
        </w:rPr>
        <w:t>),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оби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ат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нп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ат</w:t>
      </w:r>
      <w:r w:rsidRPr="00757703">
        <w:rPr>
          <w:rFonts w:eastAsia="Calibri"/>
          <w:sz w:val="24"/>
          <w:szCs w:val="24"/>
        </w:rPr>
        <w:t xml:space="preserve"> - затраты на проведение аттестационных, проверочных и контрольных мероприятий;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нп</w:t>
      </w:r>
      <w:r w:rsidRPr="00757703">
        <w:rPr>
          <w:rFonts w:eastAsia="Calibri"/>
          <w:sz w:val="24"/>
          <w:szCs w:val="24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20. Затраты на проведение аттестационных, проверочных и контрольных мероприятий (З</w:t>
      </w:r>
      <w:r w:rsidRPr="00757703">
        <w:rPr>
          <w:rFonts w:eastAsia="Calibri"/>
          <w:sz w:val="24"/>
          <w:szCs w:val="24"/>
          <w:vertAlign w:val="subscript"/>
        </w:rPr>
        <w:t>ат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2390775" cy="495300"/>
            <wp:effectExtent l="0" t="0" r="0" b="0"/>
            <wp:docPr id="63" name="Рисунок 63" descr="base_23648_129152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ase_23648_129152_32783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iоб</w:t>
      </w:r>
      <w:r w:rsidRPr="00757703">
        <w:rPr>
          <w:rFonts w:eastAsia="Calibri"/>
          <w:sz w:val="24"/>
          <w:szCs w:val="24"/>
        </w:rPr>
        <w:t xml:space="preserve"> - количество аттестуемых i-х объектов (помещений);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iоб</w:t>
      </w:r>
      <w:r w:rsidRPr="00757703">
        <w:rPr>
          <w:rFonts w:eastAsia="Calibri"/>
          <w:sz w:val="24"/>
          <w:szCs w:val="24"/>
        </w:rPr>
        <w:t xml:space="preserve"> - цена проведения аттестации 1 i-го объекта (помещения);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jус</w:t>
      </w:r>
      <w:r w:rsidRPr="00757703">
        <w:rPr>
          <w:rFonts w:eastAsia="Calibri"/>
          <w:sz w:val="24"/>
          <w:szCs w:val="24"/>
        </w:rPr>
        <w:t xml:space="preserve"> - количество единиц j-го оборудования (устройств), требующих проверки;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jус</w:t>
      </w:r>
      <w:r w:rsidRPr="00757703">
        <w:rPr>
          <w:rFonts w:eastAsia="Calibri"/>
          <w:sz w:val="24"/>
          <w:szCs w:val="24"/>
        </w:rPr>
        <w:t xml:space="preserve"> - цена проведения проверки 1 единицы j-го оборудования (устройства).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21.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757703">
        <w:rPr>
          <w:rFonts w:eastAsia="Calibri"/>
          <w:sz w:val="24"/>
          <w:szCs w:val="24"/>
          <w:vertAlign w:val="subscript"/>
        </w:rPr>
        <w:t>нп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343025" cy="476250"/>
            <wp:effectExtent l="0" t="0" r="0" b="0"/>
            <wp:docPr id="62" name="Рисунок 62" descr="base_23648_129152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base_23648_129152_32784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iнп</w:t>
      </w:r>
      <w:r w:rsidRPr="00757703">
        <w:rPr>
          <w:rFonts w:eastAsia="Calibri"/>
          <w:sz w:val="24"/>
          <w:szCs w:val="24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iнп</w:t>
      </w:r>
      <w:r w:rsidRPr="00757703">
        <w:rPr>
          <w:rFonts w:eastAsia="Calibri"/>
          <w:sz w:val="24"/>
          <w:szCs w:val="24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22. Затраты на оплату работ по монтажу (установке), дооборудованию и наладке оборудования (З</w:t>
      </w:r>
      <w:r w:rsidRPr="00757703">
        <w:rPr>
          <w:rFonts w:eastAsia="Calibri"/>
          <w:sz w:val="24"/>
          <w:szCs w:val="24"/>
          <w:vertAlign w:val="subscript"/>
        </w:rPr>
        <w:t>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228725" cy="476250"/>
            <wp:effectExtent l="0" t="0" r="0" b="0"/>
            <wp:docPr id="61" name="Рисунок 61" descr="base_23648_129152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base_23648_129152_32785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iМ</w:t>
      </w:r>
      <w:r w:rsidRPr="00757703">
        <w:rPr>
          <w:rFonts w:eastAsia="Calibri"/>
          <w:sz w:val="24"/>
          <w:szCs w:val="24"/>
        </w:rPr>
        <w:t xml:space="preserve"> - количество i-го оборудования, подлежащего монтажу (установке), дооборудованию и наладке;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</w:t>
      </w:r>
      <w:r w:rsidRPr="00757703">
        <w:rPr>
          <w:rFonts w:eastAsia="Calibri"/>
          <w:sz w:val="24"/>
          <w:szCs w:val="24"/>
        </w:rPr>
        <w:t xml:space="preserve"> - цена монтажа (установки), дооборудования и наладки 1 единицы i-го оборудования.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основных средств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23. Затраты на приобретение рабочих станций (З</w:t>
      </w:r>
      <w:r w:rsidRPr="00757703">
        <w:rPr>
          <w:rFonts w:eastAsia="Calibri"/>
          <w:sz w:val="24"/>
          <w:szCs w:val="24"/>
          <w:vertAlign w:val="subscript"/>
        </w:rPr>
        <w:t>рст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714500" cy="476250"/>
            <wp:effectExtent l="0" t="0" r="0" b="0"/>
            <wp:docPr id="60" name="Рисунок 60" descr="base_23648_129152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base_23648_129152_32786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iрст предел</w:t>
      </w:r>
      <w:r w:rsidRPr="00757703">
        <w:rPr>
          <w:rFonts w:eastAsia="Calibri"/>
          <w:sz w:val="24"/>
          <w:szCs w:val="24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iрст</w:t>
      </w:r>
      <w:r w:rsidRPr="00757703">
        <w:rPr>
          <w:rFonts w:eastAsia="Calibri"/>
          <w:sz w:val="24"/>
          <w:szCs w:val="24"/>
        </w:rPr>
        <w:t xml:space="preserve"> - цена приобретения 1 рабочей станции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Предельное количество рабочих станций по i-й должности (Q</w:t>
      </w:r>
      <w:r w:rsidRPr="00757703">
        <w:rPr>
          <w:rFonts w:eastAsia="Calibri"/>
          <w:sz w:val="24"/>
          <w:szCs w:val="24"/>
          <w:vertAlign w:val="subscript"/>
        </w:rPr>
        <w:t>iрст предел</w:t>
      </w:r>
      <w:r w:rsidRPr="00757703">
        <w:rPr>
          <w:rFonts w:eastAsia="Calibri"/>
          <w:sz w:val="24"/>
          <w:szCs w:val="24"/>
        </w:rPr>
        <w:t>) определяется по формулам: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iрвт предел</w:t>
      </w:r>
      <w:r w:rsidRPr="00757703">
        <w:rPr>
          <w:rFonts w:eastAsia="Calibri"/>
          <w:sz w:val="24"/>
          <w:szCs w:val="24"/>
        </w:rPr>
        <w:t xml:space="preserve"> = Чоп x 0,2 - для закрытого контура обработки информации,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iрвт предел</w:t>
      </w:r>
      <w:r w:rsidRPr="00757703">
        <w:rPr>
          <w:rFonts w:eastAsia="Calibri"/>
          <w:sz w:val="24"/>
          <w:szCs w:val="24"/>
        </w:rPr>
        <w:t xml:space="preserve"> = Чоп x 1 - для открытого контура обработки информации,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 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28" w:history="1">
        <w:r w:rsidRPr="00757703">
          <w:rPr>
            <w:rFonts w:eastAsia="Calibri"/>
            <w:sz w:val="24"/>
            <w:szCs w:val="24"/>
          </w:rPr>
          <w:t>пунктами 17</w:t>
        </w:r>
      </w:hyperlink>
      <w:r w:rsidRPr="00757703">
        <w:rPr>
          <w:rFonts w:eastAsia="Calibri"/>
          <w:sz w:val="24"/>
          <w:szCs w:val="24"/>
        </w:rPr>
        <w:t xml:space="preserve"> - </w:t>
      </w:r>
      <w:hyperlink r:id="rId29" w:history="1">
        <w:r w:rsidRPr="00757703">
          <w:rPr>
            <w:rFonts w:eastAsia="Calibri"/>
            <w:sz w:val="24"/>
            <w:szCs w:val="24"/>
          </w:rPr>
          <w:t>22</w:t>
        </w:r>
      </w:hyperlink>
      <w:r w:rsidRPr="00757703">
        <w:rPr>
          <w:rFonts w:eastAsia="Calibri"/>
          <w:sz w:val="24"/>
          <w:szCs w:val="24"/>
        </w:rPr>
        <w:t xml:space="preserve"> Общих правил определения нормативных затрат.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24. Затраты на приобретение принтеров, многофункциональных устройств и копировальных аппаратов (оргтехники) (З</w:t>
      </w:r>
      <w:r w:rsidRPr="00757703">
        <w:rPr>
          <w:rFonts w:eastAsia="Calibri"/>
          <w:sz w:val="24"/>
          <w:szCs w:val="24"/>
          <w:vertAlign w:val="subscript"/>
        </w:rPr>
        <w:t>пм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lastRenderedPageBreak/>
        <w:drawing>
          <wp:inline distT="0" distB="0" distL="0" distR="0">
            <wp:extent cx="1381125" cy="476250"/>
            <wp:effectExtent l="0" t="0" r="9525" b="0"/>
            <wp:docPr id="59" name="Рисунок 59" descr="base_23648_129152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base_23648_129152_32787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iпм</w:t>
      </w:r>
      <w:r w:rsidRPr="00757703">
        <w:rPr>
          <w:rFonts w:eastAsia="Calibri"/>
          <w:sz w:val="24"/>
          <w:szCs w:val="24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iпм</w:t>
      </w:r>
      <w:r w:rsidRPr="00757703">
        <w:rPr>
          <w:rFonts w:eastAsia="Calibri"/>
          <w:sz w:val="24"/>
          <w:szCs w:val="24"/>
        </w:rPr>
        <w:t xml:space="preserve"> - цена 1 i-го типа принтера, многофункционального устройства, копировального аппарата и иной оргтехники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25. Затраты на приобретение средств подвижной связи (З</w:t>
      </w:r>
      <w:r w:rsidRPr="00757703">
        <w:rPr>
          <w:rFonts w:eastAsia="Calibri"/>
          <w:sz w:val="24"/>
          <w:szCs w:val="24"/>
          <w:vertAlign w:val="subscript"/>
        </w:rPr>
        <w:t>прсот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752600" cy="476250"/>
            <wp:effectExtent l="0" t="0" r="0" b="0"/>
            <wp:docPr id="58" name="Рисунок 58" descr="base_23648_129152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base_23648_129152_32788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iпрсот</w:t>
      </w:r>
      <w:r w:rsidRPr="00757703">
        <w:rPr>
          <w:rFonts w:eastAsia="Calibri"/>
          <w:sz w:val="24"/>
          <w:szCs w:val="24"/>
        </w:rPr>
        <w:t xml:space="preserve"> - количество средств подвижной связи по i-й должности в соответствии с нормативами </w:t>
      </w:r>
      <w:r w:rsidR="007A0DCB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определенными с учетом </w:t>
      </w:r>
      <w:hyperlink r:id="rId32" w:history="1">
        <w:r w:rsidRPr="00757703">
          <w:rPr>
            <w:rFonts w:eastAsia="Calibri"/>
            <w:sz w:val="24"/>
            <w:szCs w:val="24"/>
          </w:rPr>
          <w:t>нормативов</w:t>
        </w:r>
      </w:hyperlink>
      <w:r w:rsidRPr="00757703">
        <w:rPr>
          <w:rFonts w:eastAsia="Calibri"/>
          <w:sz w:val="24"/>
          <w:szCs w:val="24"/>
        </w:rPr>
        <w:t xml:space="preserve"> затрат на обеспечение средствами связи;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iпрсот</w:t>
      </w:r>
      <w:r w:rsidRPr="00757703">
        <w:rPr>
          <w:rFonts w:eastAsia="Calibri"/>
          <w:sz w:val="24"/>
          <w:szCs w:val="24"/>
        </w:rPr>
        <w:t xml:space="preserve"> - стоимость 1 средства подвижной связи для i-й должности в соответствии с нормативами </w:t>
      </w:r>
      <w:r w:rsidR="007A0DCB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определенными с учетом </w:t>
      </w:r>
      <w:hyperlink r:id="rId33" w:history="1">
        <w:r w:rsidRPr="00757703">
          <w:rPr>
            <w:rFonts w:eastAsia="Calibri"/>
            <w:sz w:val="24"/>
            <w:szCs w:val="24"/>
          </w:rPr>
          <w:t>нормативов</w:t>
        </w:r>
      </w:hyperlink>
      <w:r w:rsidRPr="00757703">
        <w:rPr>
          <w:rFonts w:eastAsia="Calibri"/>
          <w:sz w:val="24"/>
          <w:szCs w:val="24"/>
        </w:rPr>
        <w:t xml:space="preserve"> затрат на обеспечение средствами связи.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26. Затраты на приобретение планшетных компьютеров (З</w:t>
      </w:r>
      <w:r w:rsidRPr="00757703">
        <w:rPr>
          <w:rFonts w:eastAsia="Calibri"/>
          <w:sz w:val="24"/>
          <w:szCs w:val="24"/>
          <w:vertAlign w:val="subscript"/>
        </w:rPr>
        <w:t>прпк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638300" cy="476250"/>
            <wp:effectExtent l="0" t="0" r="0" b="0"/>
            <wp:docPr id="57" name="Рисунок 57" descr="base_23648_129152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base_23648_129152_32789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iпрпк</w:t>
      </w:r>
      <w:r w:rsidRPr="00757703">
        <w:rPr>
          <w:rFonts w:eastAsia="Calibri"/>
          <w:sz w:val="24"/>
          <w:szCs w:val="24"/>
        </w:rPr>
        <w:t xml:space="preserve"> - количество планшетных компьютеров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iпрпк</w:t>
      </w:r>
      <w:r w:rsidRPr="00757703">
        <w:rPr>
          <w:rFonts w:eastAsia="Calibri"/>
          <w:sz w:val="24"/>
          <w:szCs w:val="24"/>
        </w:rPr>
        <w:t xml:space="preserve"> - цена 1 планшетного компьютера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27. Затраты на приобретение оборудования по обеспечению безопасности информации (З</w:t>
      </w:r>
      <w:r w:rsidRPr="00757703">
        <w:rPr>
          <w:rFonts w:eastAsia="Calibri"/>
          <w:sz w:val="24"/>
          <w:szCs w:val="24"/>
          <w:vertAlign w:val="subscript"/>
        </w:rPr>
        <w:t>обин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647825" cy="476250"/>
            <wp:effectExtent l="0" t="0" r="0" b="0"/>
            <wp:docPr id="56" name="Рисунок 56" descr="base_23648_129152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base_23648_129152_32790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iобин</w:t>
      </w:r>
      <w:r w:rsidRPr="00757703">
        <w:rPr>
          <w:rFonts w:eastAsia="Calibri"/>
          <w:sz w:val="24"/>
          <w:szCs w:val="24"/>
        </w:rPr>
        <w:t xml:space="preserve"> - количество i-го оборудования по обеспечению безопасности информации;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iобин</w:t>
      </w:r>
      <w:r w:rsidRPr="00757703">
        <w:rPr>
          <w:rFonts w:eastAsia="Calibri"/>
          <w:sz w:val="24"/>
          <w:szCs w:val="24"/>
        </w:rPr>
        <w:t xml:space="preserve"> - цена приобретаемого i-го оборудования по обеспечению безопасности информации.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материальных запасов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28. Затраты на приобретение мониторов (З</w:t>
      </w:r>
      <w:r w:rsidRPr="00757703">
        <w:rPr>
          <w:rFonts w:eastAsia="Calibri"/>
          <w:sz w:val="24"/>
          <w:szCs w:val="24"/>
          <w:vertAlign w:val="subscript"/>
        </w:rPr>
        <w:t>мон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524000" cy="476250"/>
            <wp:effectExtent l="0" t="0" r="0" b="0"/>
            <wp:docPr id="55" name="Рисунок 55" descr="base_23648_129152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base_23648_129152_32791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iмон</w:t>
      </w:r>
      <w:r w:rsidRPr="00757703">
        <w:rPr>
          <w:rFonts w:eastAsia="Calibri"/>
          <w:sz w:val="24"/>
          <w:szCs w:val="24"/>
        </w:rPr>
        <w:t xml:space="preserve"> - количество мониторов для i-й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iмон</w:t>
      </w:r>
      <w:r w:rsidRPr="00757703">
        <w:rPr>
          <w:rFonts w:eastAsia="Calibri"/>
          <w:sz w:val="24"/>
          <w:szCs w:val="24"/>
        </w:rPr>
        <w:t xml:space="preserve"> - цена одного монитора для i-й должности.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29. Затраты на приобретение системных блоков (З</w:t>
      </w:r>
      <w:r w:rsidRPr="00757703">
        <w:rPr>
          <w:rFonts w:eastAsia="Calibri"/>
          <w:sz w:val="24"/>
          <w:szCs w:val="24"/>
          <w:vertAlign w:val="subscript"/>
        </w:rPr>
        <w:t>сб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314450" cy="476250"/>
            <wp:effectExtent l="0" t="0" r="0" b="0"/>
            <wp:docPr id="54" name="Рисунок 54" descr="base_23648_129152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base_23648_129152_32792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iсб</w:t>
      </w:r>
      <w:r w:rsidRPr="00757703">
        <w:rPr>
          <w:rFonts w:eastAsia="Calibri"/>
          <w:sz w:val="24"/>
          <w:szCs w:val="24"/>
        </w:rPr>
        <w:t xml:space="preserve"> - количество i-х системных блоков;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iсб</w:t>
      </w:r>
      <w:r w:rsidRPr="00757703">
        <w:rPr>
          <w:rFonts w:eastAsia="Calibri"/>
          <w:sz w:val="24"/>
          <w:szCs w:val="24"/>
        </w:rPr>
        <w:t xml:space="preserve"> - цена одного i-го системного блока.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30. Затраты на приобретение других запасных частей для вычислительной техники (З</w:t>
      </w:r>
      <w:r w:rsidRPr="00757703">
        <w:rPr>
          <w:rFonts w:eastAsia="Calibri"/>
          <w:sz w:val="24"/>
          <w:szCs w:val="24"/>
          <w:vertAlign w:val="subscript"/>
        </w:rPr>
        <w:t>ДВТ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466850" cy="476250"/>
            <wp:effectExtent l="0" t="0" r="0" b="0"/>
            <wp:docPr id="53" name="Рисунок 53" descr="base_23648_129152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base_23648_129152_32793"/>
                    <pic:cNvPicPr preferRelativeResize="0">
                      <a:picLocks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iДВТ</w:t>
      </w:r>
      <w:r w:rsidRPr="00757703">
        <w:rPr>
          <w:rFonts w:eastAsia="Calibri"/>
          <w:sz w:val="24"/>
          <w:szCs w:val="24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iДВТ</w:t>
      </w:r>
      <w:r w:rsidRPr="00757703">
        <w:rPr>
          <w:rFonts w:eastAsia="Calibri"/>
          <w:sz w:val="24"/>
          <w:szCs w:val="24"/>
        </w:rPr>
        <w:t xml:space="preserve"> - цена 1 единицы i-й запасной части для вычислительной техники.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31. Затраты на приобретение носителей информации, в том числе магнитных и оптических носителей информации (З</w:t>
      </w:r>
      <w:r w:rsidRPr="00757703">
        <w:rPr>
          <w:rFonts w:eastAsia="Calibri"/>
          <w:sz w:val="24"/>
          <w:szCs w:val="24"/>
          <w:vertAlign w:val="subscript"/>
        </w:rPr>
        <w:t>мн</w:t>
      </w:r>
      <w:r w:rsidRPr="00757703">
        <w:rPr>
          <w:rFonts w:eastAsia="Calibri"/>
          <w:sz w:val="24"/>
          <w:szCs w:val="24"/>
        </w:rPr>
        <w:t>),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position w:val="-26"/>
          <w:sz w:val="24"/>
          <w:szCs w:val="24"/>
          <w:lang w:eastAsia="ru-RU"/>
        </w:rPr>
        <w:drawing>
          <wp:inline distT="0" distB="0" distL="0" distR="0">
            <wp:extent cx="1381125" cy="476250"/>
            <wp:effectExtent l="0" t="0" r="0" b="0"/>
            <wp:docPr id="1" name="Рисунок 1" descr="base_23648_129152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base_23648_129152_32794"/>
                    <pic:cNvPicPr preferRelativeResize="0">
                      <a:picLocks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iмн</w:t>
      </w:r>
      <w:r w:rsidRPr="00757703">
        <w:rPr>
          <w:rFonts w:eastAsia="Calibri"/>
          <w:sz w:val="24"/>
          <w:szCs w:val="24"/>
        </w:rPr>
        <w:t xml:space="preserve"> - количество носителей информации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iмн</w:t>
      </w:r>
      <w:r w:rsidRPr="00757703">
        <w:rPr>
          <w:rFonts w:eastAsia="Calibri"/>
          <w:sz w:val="24"/>
          <w:szCs w:val="24"/>
        </w:rPr>
        <w:t xml:space="preserve"> - цена 1 единицы носителя информации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32. Затраты на приобретение деталей для содержания принтеров, многофункциональных устройств, копировальных аппаратов и иной оргтехники (З</w:t>
      </w:r>
      <w:r w:rsidRPr="00757703">
        <w:rPr>
          <w:rFonts w:eastAsia="Calibri"/>
          <w:sz w:val="24"/>
          <w:szCs w:val="24"/>
          <w:vertAlign w:val="subscript"/>
        </w:rPr>
        <w:t>дсо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дсо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рм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зп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рм</w:t>
      </w:r>
      <w:r w:rsidRPr="00757703">
        <w:rPr>
          <w:rFonts w:eastAsia="Calibri"/>
          <w:sz w:val="24"/>
          <w:szCs w:val="24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зп</w:t>
      </w:r>
      <w:r w:rsidRPr="00757703">
        <w:rPr>
          <w:rFonts w:eastAsia="Calibri"/>
          <w:sz w:val="24"/>
          <w:szCs w:val="24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33. Затраты на приобретение расходных материалов для принтеров, многофункциональных устройств, копировальных аппаратов и иной оргтехники (З</w:t>
      </w:r>
      <w:r w:rsidRPr="00757703">
        <w:rPr>
          <w:rFonts w:eastAsia="Calibri"/>
          <w:sz w:val="24"/>
          <w:szCs w:val="24"/>
          <w:vertAlign w:val="subscript"/>
        </w:rPr>
        <w:t>рм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47B0EB07" wp14:editId="693547A1">
            <wp:extent cx="1800225" cy="409575"/>
            <wp:effectExtent l="0" t="0" r="0" b="9525"/>
            <wp:docPr id="52" name="Рисунок 52" descr="base_23648_129152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 descr="base_23648_129152_32795"/>
                    <pic:cNvPicPr preferRelativeResize="0">
                      <a:picLocks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iрм</w:t>
      </w:r>
      <w:r w:rsidRPr="00757703">
        <w:rPr>
          <w:rFonts w:eastAsia="Calibri"/>
          <w:sz w:val="24"/>
          <w:szCs w:val="24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iрм</w:t>
      </w:r>
      <w:r w:rsidRPr="00757703">
        <w:rPr>
          <w:rFonts w:eastAsia="Calibri"/>
          <w:sz w:val="24"/>
          <w:szCs w:val="24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iрм</w:t>
      </w:r>
      <w:r w:rsidRPr="00757703">
        <w:rPr>
          <w:rFonts w:eastAsia="Calibri"/>
          <w:sz w:val="24"/>
          <w:szCs w:val="24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34. Затраты на приобретение запасных частей для принтеров, многофункциональных устройств, копировальных аппаратов и иной оргтехники (З</w:t>
      </w:r>
      <w:r w:rsidRPr="00757703">
        <w:rPr>
          <w:rFonts w:eastAsia="Calibri"/>
          <w:sz w:val="24"/>
          <w:szCs w:val="24"/>
          <w:vertAlign w:val="subscript"/>
        </w:rPr>
        <w:t>зп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3C09CE65" wp14:editId="5F3FC98A">
            <wp:extent cx="1314450" cy="476250"/>
            <wp:effectExtent l="0" t="0" r="0" b="0"/>
            <wp:docPr id="51" name="Рисунок 51" descr="base_23648_129152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 descr="base_23648_129152_32796"/>
                    <pic:cNvPicPr preferRelativeResize="0">
                      <a:picLocks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iзп</w:t>
      </w:r>
      <w:r w:rsidRPr="00757703">
        <w:rPr>
          <w:rFonts w:eastAsia="Calibri"/>
          <w:sz w:val="24"/>
          <w:szCs w:val="24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iзп</w:t>
      </w:r>
      <w:r w:rsidRPr="00757703">
        <w:rPr>
          <w:rFonts w:eastAsia="Calibri"/>
          <w:sz w:val="24"/>
          <w:szCs w:val="24"/>
        </w:rPr>
        <w:t xml:space="preserve"> - цена 1 единицы i-й запасной части.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35. Затраты на приобретение материальных запасов по обеспечению безопасности информации (З</w:t>
      </w:r>
      <w:r w:rsidRPr="00757703">
        <w:rPr>
          <w:rFonts w:eastAsia="Calibri"/>
          <w:sz w:val="24"/>
          <w:szCs w:val="24"/>
          <w:vertAlign w:val="subscript"/>
        </w:rPr>
        <w:t>мби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D238C99" wp14:editId="47D59EC6">
            <wp:extent cx="1524000" cy="476250"/>
            <wp:effectExtent l="0" t="0" r="0" b="0"/>
            <wp:docPr id="50" name="Рисунок 50" descr="base_23648_129152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base_23648_129152_32797"/>
                    <pic:cNvPicPr preferRelativeResize="0">
                      <a:picLocks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iмби</w:t>
      </w:r>
      <w:r w:rsidRPr="00757703">
        <w:rPr>
          <w:rFonts w:eastAsia="Calibri"/>
          <w:sz w:val="24"/>
          <w:szCs w:val="24"/>
        </w:rPr>
        <w:t xml:space="preserve"> - количество i-го материального запаса;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iмби</w:t>
      </w:r>
      <w:r w:rsidRPr="00757703">
        <w:rPr>
          <w:rFonts w:eastAsia="Calibri"/>
          <w:sz w:val="24"/>
          <w:szCs w:val="24"/>
        </w:rPr>
        <w:t xml:space="preserve"> - цена 1 единицы i-го материального запаса.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bookmarkStart w:id="8" w:name="P467"/>
      <w:bookmarkEnd w:id="8"/>
      <w:r w:rsidRPr="00757703">
        <w:rPr>
          <w:rFonts w:eastAsia="Calibri"/>
          <w:sz w:val="24"/>
          <w:szCs w:val="24"/>
        </w:rPr>
        <w:t>II. Прочие затраты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услуги связи,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не отнесенные к затратам на услуги связи в рамках затрат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 xml:space="preserve">36. Затраты на услуги связи </w:t>
      </w: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938FFEC" wp14:editId="4ABEF373">
            <wp:extent cx="419100" cy="304800"/>
            <wp:effectExtent l="0" t="0" r="0" b="0"/>
            <wp:docPr id="49" name="Рисунок 49" descr="base_23648_129152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base_23648_129152_32798"/>
                    <pic:cNvPicPr preferRelativeResize="0">
                      <a:picLocks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703">
        <w:rPr>
          <w:rFonts w:eastAsia="Calibri"/>
          <w:sz w:val="24"/>
          <w:szCs w:val="24"/>
        </w:rPr>
        <w:t xml:space="preserve">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1A8E6024" wp14:editId="630B04FD">
            <wp:extent cx="1009650" cy="285750"/>
            <wp:effectExtent l="0" t="0" r="0" b="0"/>
            <wp:docPr id="48" name="Рисунок 48" descr="base_23648_129152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base_23648_129152_32799"/>
                    <pic:cNvPicPr preferRelativeResize="0">
                      <a:picLocks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п</w:t>
      </w:r>
      <w:r w:rsidRPr="00757703">
        <w:rPr>
          <w:rFonts w:eastAsia="Calibri"/>
          <w:sz w:val="24"/>
          <w:szCs w:val="24"/>
        </w:rPr>
        <w:t xml:space="preserve"> - затраты на оплату услуг почтовой связи;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 xml:space="preserve"> - затраты на оплату услуг специальной связи.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37. Затраты на оплату услуг почтовой связи (З</w:t>
      </w:r>
      <w:r w:rsidRPr="00757703">
        <w:rPr>
          <w:rFonts w:eastAsia="Calibri"/>
          <w:sz w:val="24"/>
          <w:szCs w:val="24"/>
          <w:vertAlign w:val="subscript"/>
        </w:rPr>
        <w:t>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38CB5BCA" wp14:editId="6C8D3437">
            <wp:extent cx="1181100" cy="476250"/>
            <wp:effectExtent l="0" t="0" r="0" b="0"/>
            <wp:docPr id="47" name="Рисунок 47" descr="base_23648_129152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 descr="base_23648_129152_32800"/>
                    <pic:cNvPicPr preferRelativeResize="0">
                      <a:picLocks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</w:t>
      </w:r>
      <w:r w:rsidRPr="00757703">
        <w:rPr>
          <w:rFonts w:eastAsia="Calibri"/>
          <w:sz w:val="24"/>
          <w:szCs w:val="24"/>
        </w:rPr>
        <w:t xml:space="preserve"> - планируемое количество i-х почтовых отправлений в год;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</w:t>
      </w:r>
      <w:r w:rsidRPr="00757703">
        <w:rPr>
          <w:rFonts w:eastAsia="Calibri"/>
          <w:sz w:val="24"/>
          <w:szCs w:val="24"/>
        </w:rPr>
        <w:t xml:space="preserve"> - цена 1 i-го почтового отправления.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38. Затраты на оплату услуг специальной связи (З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 xml:space="preserve"> = Q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 xml:space="preserve"> - планируемое количество листов (пакетов) исходящей информации в год;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сс</w:t>
      </w:r>
      <w:r w:rsidRPr="00757703">
        <w:rPr>
          <w:rFonts w:eastAsia="Calibri"/>
          <w:sz w:val="24"/>
          <w:szCs w:val="24"/>
        </w:rPr>
        <w:t xml:space="preserve"> - цена 1 листа (пакета) исходящей информации, отправляемой по каналам специальной связи.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транспортные услуги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39. Затраты по договору об оказании услуг перевозки (транспортировки) грузов (З</w:t>
      </w:r>
      <w:r w:rsidRPr="00757703">
        <w:rPr>
          <w:rFonts w:eastAsia="Calibri"/>
          <w:sz w:val="24"/>
          <w:szCs w:val="24"/>
          <w:vertAlign w:val="subscript"/>
        </w:rPr>
        <w:t>дг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0190809" wp14:editId="5B560408">
            <wp:extent cx="1314450" cy="476250"/>
            <wp:effectExtent l="0" t="0" r="0" b="0"/>
            <wp:docPr id="46" name="Рисунок 46" descr="base_23648_129152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base_23648_129152_32801"/>
                    <pic:cNvPicPr preferRelativeResize="0">
                      <a:picLocks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iдг</w:t>
      </w:r>
      <w:r w:rsidRPr="00757703">
        <w:rPr>
          <w:rFonts w:eastAsia="Calibri"/>
          <w:sz w:val="24"/>
          <w:szCs w:val="24"/>
        </w:rPr>
        <w:t xml:space="preserve"> - количество i-х услуг перевозки (транспортировки) грузов;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iдг</w:t>
      </w:r>
      <w:r w:rsidRPr="00757703">
        <w:rPr>
          <w:rFonts w:eastAsia="Calibri"/>
          <w:sz w:val="24"/>
          <w:szCs w:val="24"/>
        </w:rPr>
        <w:t xml:space="preserve"> - цена 1 i-й услуги перевозки (транспортировки) груза.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40. Затраты на оплату услуг аренды транспортных средств (З</w:t>
      </w:r>
      <w:r w:rsidRPr="00757703">
        <w:rPr>
          <w:rFonts w:eastAsia="Calibri"/>
          <w:sz w:val="24"/>
          <w:szCs w:val="24"/>
          <w:vertAlign w:val="subscript"/>
        </w:rPr>
        <w:t>аут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DE57AAE" wp14:editId="37A0292C">
            <wp:extent cx="1924050" cy="409575"/>
            <wp:effectExtent l="0" t="0" r="0" b="9525"/>
            <wp:docPr id="45" name="Рисунок 45" descr="base_23648_129152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base_23648_129152_32802"/>
                    <pic:cNvPicPr preferRelativeResize="0">
                      <a:picLocks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iаут</w:t>
      </w:r>
      <w:r w:rsidRPr="00757703">
        <w:rPr>
          <w:rFonts w:eastAsia="Calibri"/>
          <w:sz w:val="24"/>
          <w:szCs w:val="24"/>
        </w:rPr>
        <w:t xml:space="preserve"> -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</w:t>
      </w:r>
      <w:r w:rsidRPr="00757703">
        <w:rPr>
          <w:rFonts w:eastAsia="Calibri"/>
          <w:sz w:val="24"/>
          <w:szCs w:val="24"/>
        </w:rPr>
        <w:lastRenderedPageBreak/>
        <w:t xml:space="preserve">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автотранспорта, предусмотренными приложением № </w:t>
      </w:r>
      <w:r w:rsidR="002D4398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 к настоящим Правилам;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</w:t>
      </w:r>
      <w:r w:rsidRPr="00757703">
        <w:rPr>
          <w:rFonts w:eastAsia="Calibri"/>
          <w:sz w:val="24"/>
          <w:szCs w:val="24"/>
          <w:vertAlign w:val="subscript"/>
        </w:rPr>
        <w:t>iаут</w:t>
      </w:r>
      <w:r w:rsidRPr="00757703">
        <w:rPr>
          <w:rFonts w:eastAsia="Calibri"/>
          <w:sz w:val="24"/>
          <w:szCs w:val="24"/>
        </w:rPr>
        <w:t xml:space="preserve"> - цена аренды i-го транспортного средства в месяц, при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приложением № </w:t>
      </w:r>
      <w:r w:rsidR="002D4398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 к Правилам определения требований к закупаемым органами местного самоуправления, подведомственными им казенными учреждениями и бюджетными учреждениями Республики Коми отдельным видам товаров, работ, услуг (в том числе предельные цены товаров, работ, услуг), утвержденным _______________;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iаут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аренды i-го транспортного средства.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41. Затраты на оплату разовых услуг пассажирских перевозок при проведении совещания (З</w:t>
      </w:r>
      <w:r w:rsidRPr="00757703">
        <w:rPr>
          <w:rFonts w:eastAsia="Calibri"/>
          <w:sz w:val="24"/>
          <w:szCs w:val="24"/>
          <w:vertAlign w:val="subscript"/>
        </w:rPr>
        <w:t>пп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16584D29" wp14:editId="5494DF02">
            <wp:extent cx="1676400" cy="476250"/>
            <wp:effectExtent l="0" t="0" r="0" b="0"/>
            <wp:docPr id="44" name="Рисунок 44" descr="base_23648_129152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base_23648_129152_32803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iу</w:t>
      </w:r>
      <w:r w:rsidRPr="00757703">
        <w:rPr>
          <w:rFonts w:eastAsia="Calibri"/>
          <w:sz w:val="24"/>
          <w:szCs w:val="24"/>
        </w:rPr>
        <w:t xml:space="preserve"> - количество i-х разовых услуг пассажирских перевозок;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iч</w:t>
      </w:r>
      <w:r w:rsidRPr="00757703">
        <w:rPr>
          <w:rFonts w:eastAsia="Calibri"/>
          <w:sz w:val="24"/>
          <w:szCs w:val="24"/>
        </w:rPr>
        <w:t xml:space="preserve"> - среднее количество часов аренды транспортного средства по i-й разовой услуге;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</w:t>
      </w:r>
      <w:r w:rsidRPr="00757703">
        <w:rPr>
          <w:rFonts w:eastAsia="Calibri"/>
          <w:sz w:val="24"/>
          <w:szCs w:val="24"/>
          <w:vertAlign w:val="subscript"/>
        </w:rPr>
        <w:t>iч</w:t>
      </w:r>
      <w:r w:rsidRPr="00757703">
        <w:rPr>
          <w:rFonts w:eastAsia="Calibri"/>
          <w:sz w:val="24"/>
          <w:szCs w:val="24"/>
        </w:rPr>
        <w:t xml:space="preserve"> - цена 1 часа аренды транспортного средства по i-й разовой услуге.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42. Затраты на оплату проезда работника к месту нахождения учебного заведения и обратно (З</w:t>
      </w:r>
      <w:r w:rsidRPr="00757703">
        <w:rPr>
          <w:rFonts w:eastAsia="Calibri"/>
          <w:sz w:val="24"/>
          <w:szCs w:val="24"/>
          <w:vertAlign w:val="subscript"/>
        </w:rPr>
        <w:t>тру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E3C23A5" wp14:editId="14305B91">
            <wp:extent cx="1666875" cy="409575"/>
            <wp:effectExtent l="0" t="0" r="0" b="9525"/>
            <wp:docPr id="43" name="Рисунок 43" descr="base_23648_129152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base_23648_129152_32804"/>
                    <pic:cNvPicPr preferRelativeResize="0">
                      <a:picLocks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iтру</w:t>
      </w:r>
      <w:r w:rsidRPr="00757703">
        <w:rPr>
          <w:rFonts w:eastAsia="Calibri"/>
          <w:sz w:val="24"/>
          <w:szCs w:val="24"/>
        </w:rPr>
        <w:t xml:space="preserve"> - количество работников, имеющих право на компенсацию расходов, по i-му направлению;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</w:t>
      </w:r>
      <w:r w:rsidRPr="00757703">
        <w:rPr>
          <w:rFonts w:eastAsia="Calibri"/>
          <w:sz w:val="24"/>
          <w:szCs w:val="24"/>
          <w:vertAlign w:val="subscript"/>
        </w:rPr>
        <w:t>iтру</w:t>
      </w:r>
      <w:r w:rsidRPr="00757703">
        <w:rPr>
          <w:rFonts w:eastAsia="Calibri"/>
          <w:sz w:val="24"/>
          <w:szCs w:val="24"/>
        </w:rPr>
        <w:t xml:space="preserve"> - цена проезда к месту нахождения учебного заведения по i-му направлению.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оплату расходов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по договорам об оказании услуг, связанных с проездом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и наймом жилого помещения в связи с командированием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работников, заключаемым со сторонними организациями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757703">
        <w:rPr>
          <w:rFonts w:eastAsia="Calibri"/>
          <w:sz w:val="24"/>
          <w:szCs w:val="24"/>
          <w:vertAlign w:val="subscript"/>
        </w:rPr>
        <w:t>кр</w:t>
      </w:r>
      <w:r w:rsidRPr="00757703">
        <w:rPr>
          <w:rFonts w:eastAsia="Calibri"/>
          <w:sz w:val="24"/>
          <w:szCs w:val="24"/>
        </w:rPr>
        <w:t>),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кр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проезд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найм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проезд</w:t>
      </w:r>
      <w:r w:rsidRPr="00757703">
        <w:rPr>
          <w:rFonts w:eastAsia="Calibri"/>
          <w:sz w:val="24"/>
          <w:szCs w:val="24"/>
        </w:rPr>
        <w:t xml:space="preserve"> - затраты по договору на проезд к месту командирования и обратно;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найм</w:t>
      </w:r>
      <w:r w:rsidRPr="00757703">
        <w:rPr>
          <w:rFonts w:eastAsia="Calibri"/>
          <w:sz w:val="24"/>
          <w:szCs w:val="24"/>
        </w:rPr>
        <w:t xml:space="preserve"> - затраты по договору на найм жилого помещения на период командирования.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44. Затраты по договору на проезд к месту командирования и обратно (З</w:t>
      </w:r>
      <w:r w:rsidRPr="00757703">
        <w:rPr>
          <w:rFonts w:eastAsia="Calibri"/>
          <w:sz w:val="24"/>
          <w:szCs w:val="24"/>
          <w:vertAlign w:val="subscript"/>
        </w:rPr>
        <w:t>проезд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1E358F70" wp14:editId="07CC734A">
            <wp:extent cx="2085975" cy="409575"/>
            <wp:effectExtent l="0" t="0" r="0" b="9525"/>
            <wp:docPr id="42" name="Рисунок 42" descr="base_23648_129152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 descr="base_23648_129152_32805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iпроезд</w:t>
      </w:r>
      <w:r w:rsidRPr="00757703">
        <w:rPr>
          <w:rFonts w:eastAsia="Calibri"/>
          <w:sz w:val="24"/>
          <w:szCs w:val="24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iпроезд</w:t>
      </w:r>
      <w:r w:rsidRPr="00757703">
        <w:rPr>
          <w:rFonts w:eastAsia="Calibri"/>
          <w:sz w:val="24"/>
          <w:szCs w:val="24"/>
        </w:rPr>
        <w:t xml:space="preserve"> - цена проезда по i-му направлению командирования с учетом требований следующих муниципальных актов:_______________________.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45. Затраты по договору найма жилого помещения на период командирования (З</w:t>
      </w:r>
      <w:r w:rsidRPr="00757703">
        <w:rPr>
          <w:rFonts w:eastAsia="Calibri"/>
          <w:sz w:val="24"/>
          <w:szCs w:val="24"/>
          <w:vertAlign w:val="subscript"/>
        </w:rPr>
        <w:t>найм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496F88D1" wp14:editId="56E096D6">
            <wp:extent cx="2190750" cy="409575"/>
            <wp:effectExtent l="0" t="0" r="0" b="9525"/>
            <wp:docPr id="41" name="Рисунок 41" descr="base_23648_129152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base_23648_129152_32806"/>
                    <pic:cNvPicPr preferRelativeResize="0">
                      <a:picLocks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iнайм</w:t>
      </w:r>
      <w:r w:rsidRPr="00757703">
        <w:rPr>
          <w:rFonts w:eastAsia="Calibri"/>
          <w:sz w:val="24"/>
          <w:szCs w:val="24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iнайм</w:t>
      </w:r>
      <w:r w:rsidRPr="00757703">
        <w:rPr>
          <w:rFonts w:eastAsia="Calibri"/>
          <w:sz w:val="24"/>
          <w:szCs w:val="24"/>
        </w:rPr>
        <w:t xml:space="preserve"> - цена найма жилого помещения в сутки по i-му направлению командирования с учетом требований следующих муниципальных актов:_______________________;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N</w:t>
      </w:r>
      <w:r w:rsidRPr="00757703">
        <w:rPr>
          <w:rFonts w:eastAsia="Calibri"/>
          <w:sz w:val="24"/>
          <w:szCs w:val="24"/>
          <w:vertAlign w:val="subscript"/>
        </w:rPr>
        <w:t>iнайм</w:t>
      </w:r>
      <w:r w:rsidRPr="00757703">
        <w:rPr>
          <w:rFonts w:eastAsia="Calibri"/>
          <w:sz w:val="24"/>
          <w:szCs w:val="24"/>
        </w:rPr>
        <w:t xml:space="preserve"> - количество суток нахождения в командировке по i-му направлению командирования.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коммунальные услуги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46. Затраты на коммунальные услуги (З</w:t>
      </w:r>
      <w:r w:rsidRPr="00757703">
        <w:rPr>
          <w:rFonts w:eastAsia="Calibri"/>
          <w:sz w:val="24"/>
          <w:szCs w:val="24"/>
          <w:vertAlign w:val="subscript"/>
        </w:rPr>
        <w:t>ком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ком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гс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эс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внск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гс</w:t>
      </w:r>
      <w:r w:rsidRPr="00757703">
        <w:rPr>
          <w:rFonts w:eastAsia="Calibri"/>
          <w:sz w:val="24"/>
          <w:szCs w:val="24"/>
        </w:rPr>
        <w:t xml:space="preserve"> - затраты на газоснабжение и иные виды топлива;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эс</w:t>
      </w:r>
      <w:r w:rsidRPr="00757703">
        <w:rPr>
          <w:rFonts w:eastAsia="Calibri"/>
          <w:sz w:val="24"/>
          <w:szCs w:val="24"/>
        </w:rPr>
        <w:t xml:space="preserve"> - затраты на электроснабжение;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 xml:space="preserve"> - затраты на теплоснабжение;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- затраты на горячее водоснабжение;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- затраты на холодное водоснабжение и водоотведение;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внск</w:t>
      </w:r>
      <w:r w:rsidRPr="00757703">
        <w:rPr>
          <w:rFonts w:eastAsia="Calibri"/>
          <w:sz w:val="24"/>
          <w:szCs w:val="24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47. Затраты на газоснабжение и иные виды топлива (З</w:t>
      </w:r>
      <w:r w:rsidRPr="00757703">
        <w:rPr>
          <w:rFonts w:eastAsia="Calibri"/>
          <w:sz w:val="24"/>
          <w:szCs w:val="24"/>
          <w:vertAlign w:val="subscript"/>
        </w:rPr>
        <w:t>гс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1077294" wp14:editId="15C33B49">
            <wp:extent cx="1685925" cy="476250"/>
            <wp:effectExtent l="0" t="0" r="0" b="0"/>
            <wp:docPr id="40" name="Рисунок 40" descr="base_23648_129152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 descr="base_23648_129152_32807"/>
                    <pic:cNvPicPr preferRelativeResize="0">
                      <a:picLocks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iгс</w:t>
      </w:r>
      <w:r w:rsidRPr="00757703">
        <w:rPr>
          <w:rFonts w:eastAsia="Calibri"/>
          <w:sz w:val="24"/>
          <w:szCs w:val="24"/>
        </w:rPr>
        <w:t xml:space="preserve"> - расчетная потребность в i-м виде топлива (газе и ином виде топлива);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</w:t>
      </w:r>
      <w:r w:rsidRPr="00757703">
        <w:rPr>
          <w:rFonts w:eastAsia="Calibri"/>
          <w:sz w:val="24"/>
          <w:szCs w:val="24"/>
          <w:vertAlign w:val="subscript"/>
        </w:rPr>
        <w:t>iгс</w:t>
      </w:r>
      <w:r w:rsidRPr="00757703">
        <w:rPr>
          <w:rFonts w:eastAsia="Calibri"/>
          <w:sz w:val="24"/>
          <w:szCs w:val="24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k</w:t>
      </w:r>
      <w:r w:rsidRPr="00757703">
        <w:rPr>
          <w:rFonts w:eastAsia="Calibri"/>
          <w:sz w:val="24"/>
          <w:szCs w:val="24"/>
          <w:vertAlign w:val="subscript"/>
        </w:rPr>
        <w:t>iгс</w:t>
      </w:r>
      <w:r w:rsidRPr="00757703">
        <w:rPr>
          <w:rFonts w:eastAsia="Calibri"/>
          <w:sz w:val="24"/>
          <w:szCs w:val="24"/>
        </w:rPr>
        <w:t xml:space="preserve"> - поправочный коэффициент, учитывающий затраты на транспортировку i-го вида топлива.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48. Затраты на электроснабжение (З</w:t>
      </w:r>
      <w:r w:rsidRPr="00757703">
        <w:rPr>
          <w:rFonts w:eastAsia="Calibri"/>
          <w:sz w:val="24"/>
          <w:szCs w:val="24"/>
          <w:vertAlign w:val="subscript"/>
        </w:rPr>
        <w:t>эс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7DC616BD" wp14:editId="33635758">
            <wp:extent cx="1343025" cy="476250"/>
            <wp:effectExtent l="0" t="0" r="0" b="0"/>
            <wp:docPr id="39" name="Рисунок 39" descr="base_23648_129152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 descr="base_23648_129152_32808"/>
                    <pic:cNvPicPr preferRelativeResize="0">
                      <a:picLocks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Т</w:t>
      </w:r>
      <w:r w:rsidRPr="00757703">
        <w:rPr>
          <w:rFonts w:eastAsia="Calibri"/>
          <w:sz w:val="24"/>
          <w:szCs w:val="24"/>
          <w:vertAlign w:val="subscript"/>
        </w:rPr>
        <w:t>iэс</w:t>
      </w:r>
      <w:r w:rsidRPr="00757703">
        <w:rPr>
          <w:rFonts w:eastAsia="Calibri"/>
          <w:sz w:val="24"/>
          <w:szCs w:val="24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iэс</w:t>
      </w:r>
      <w:r w:rsidRPr="00757703">
        <w:rPr>
          <w:rFonts w:eastAsia="Calibri"/>
          <w:sz w:val="24"/>
          <w:szCs w:val="24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49. Затраты на теплоснабжение (З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 xml:space="preserve"> = П</w:t>
      </w:r>
      <w:r w:rsidRPr="00757703">
        <w:rPr>
          <w:rFonts w:eastAsia="Calibri"/>
          <w:sz w:val="24"/>
          <w:szCs w:val="24"/>
          <w:vertAlign w:val="subscript"/>
        </w:rPr>
        <w:t>топл</w:t>
      </w:r>
      <w:r w:rsidRPr="00757703">
        <w:rPr>
          <w:rFonts w:eastAsia="Calibri"/>
          <w:sz w:val="24"/>
          <w:szCs w:val="24"/>
        </w:rPr>
        <w:t xml:space="preserve"> x Т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топл</w:t>
      </w:r>
      <w:r w:rsidRPr="00757703">
        <w:rPr>
          <w:rFonts w:eastAsia="Calibri"/>
          <w:sz w:val="24"/>
          <w:szCs w:val="24"/>
        </w:rPr>
        <w:t xml:space="preserve"> - расчетная потребность в теплоэнергии на отопление зданий, помещений и сооружений;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</w:t>
      </w:r>
      <w:r w:rsidRPr="00757703">
        <w:rPr>
          <w:rFonts w:eastAsia="Calibri"/>
          <w:sz w:val="24"/>
          <w:szCs w:val="24"/>
          <w:vertAlign w:val="subscript"/>
        </w:rPr>
        <w:t>тс</w:t>
      </w:r>
      <w:r w:rsidRPr="00757703">
        <w:rPr>
          <w:rFonts w:eastAsia="Calibri"/>
          <w:sz w:val="24"/>
          <w:szCs w:val="24"/>
        </w:rPr>
        <w:t xml:space="preserve"> - регулируемый тариф на теплоснабжение.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50. Затраты на горячее водоснабжение (З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= П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x Т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- расчетная потребность в горячей воде;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</w:t>
      </w:r>
      <w:r w:rsidRPr="00757703">
        <w:rPr>
          <w:rFonts w:eastAsia="Calibri"/>
          <w:sz w:val="24"/>
          <w:szCs w:val="24"/>
          <w:vertAlign w:val="subscript"/>
        </w:rPr>
        <w:t>гв</w:t>
      </w:r>
      <w:r w:rsidRPr="00757703">
        <w:rPr>
          <w:rFonts w:eastAsia="Calibri"/>
          <w:sz w:val="24"/>
          <w:szCs w:val="24"/>
        </w:rPr>
        <w:t xml:space="preserve"> - регулируемый тариф на горячее водоснабжение.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51. Затраты на холодное водоснабжение и водоотведение (З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= П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x Т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+ П</w:t>
      </w:r>
      <w:r w:rsidRPr="00757703">
        <w:rPr>
          <w:rFonts w:eastAsia="Calibri"/>
          <w:sz w:val="24"/>
          <w:szCs w:val="24"/>
          <w:vertAlign w:val="subscript"/>
        </w:rPr>
        <w:t>во</w:t>
      </w:r>
      <w:r w:rsidRPr="00757703">
        <w:rPr>
          <w:rFonts w:eastAsia="Calibri"/>
          <w:sz w:val="24"/>
          <w:szCs w:val="24"/>
        </w:rPr>
        <w:t xml:space="preserve"> x Т</w:t>
      </w:r>
      <w:r w:rsidRPr="00757703">
        <w:rPr>
          <w:rFonts w:eastAsia="Calibri"/>
          <w:sz w:val="24"/>
          <w:szCs w:val="24"/>
          <w:vertAlign w:val="subscript"/>
        </w:rPr>
        <w:t>во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- расчетная потребность в холодном водоснабжении;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</w:t>
      </w:r>
      <w:r w:rsidRPr="00757703">
        <w:rPr>
          <w:rFonts w:eastAsia="Calibri"/>
          <w:sz w:val="24"/>
          <w:szCs w:val="24"/>
          <w:vertAlign w:val="subscript"/>
        </w:rPr>
        <w:t>хв</w:t>
      </w:r>
      <w:r w:rsidRPr="00757703">
        <w:rPr>
          <w:rFonts w:eastAsia="Calibri"/>
          <w:sz w:val="24"/>
          <w:szCs w:val="24"/>
        </w:rPr>
        <w:t xml:space="preserve"> - регулируемый тариф на холодное водоснабжение;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</w:t>
      </w:r>
      <w:r w:rsidRPr="00757703">
        <w:rPr>
          <w:rFonts w:eastAsia="Calibri"/>
          <w:sz w:val="24"/>
          <w:szCs w:val="24"/>
          <w:vertAlign w:val="subscript"/>
        </w:rPr>
        <w:t>во</w:t>
      </w:r>
      <w:r w:rsidRPr="00757703">
        <w:rPr>
          <w:rFonts w:eastAsia="Calibri"/>
          <w:sz w:val="24"/>
          <w:szCs w:val="24"/>
        </w:rPr>
        <w:t xml:space="preserve"> - расчетная потребность в водоотведении;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</w:t>
      </w:r>
      <w:r w:rsidRPr="00757703">
        <w:rPr>
          <w:rFonts w:eastAsia="Calibri"/>
          <w:sz w:val="24"/>
          <w:szCs w:val="24"/>
          <w:vertAlign w:val="subscript"/>
        </w:rPr>
        <w:t>во</w:t>
      </w:r>
      <w:r w:rsidRPr="00757703">
        <w:rPr>
          <w:rFonts w:eastAsia="Calibri"/>
          <w:sz w:val="24"/>
          <w:szCs w:val="24"/>
        </w:rPr>
        <w:t xml:space="preserve"> - регулируемый тариф на водоотведение.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52. Затраты на оплату услуг внештатных сотрудников (З</w:t>
      </w:r>
      <w:r w:rsidRPr="00757703">
        <w:rPr>
          <w:rFonts w:eastAsia="Calibri"/>
          <w:sz w:val="24"/>
          <w:szCs w:val="24"/>
          <w:vertAlign w:val="subscript"/>
        </w:rPr>
        <w:t>внск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51AA4D0" wp14:editId="6A316ADE">
            <wp:extent cx="2390775" cy="476250"/>
            <wp:effectExtent l="0" t="0" r="0" b="0"/>
            <wp:docPr id="38" name="Рисунок 38" descr="base_23648_129152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 descr="base_23648_129152_32809"/>
                    <pic:cNvPicPr preferRelativeResize="0">
                      <a:picLocks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М</w:t>
      </w:r>
      <w:r w:rsidRPr="00757703">
        <w:rPr>
          <w:rFonts w:eastAsia="Calibri"/>
          <w:sz w:val="24"/>
          <w:szCs w:val="24"/>
          <w:vertAlign w:val="subscript"/>
        </w:rPr>
        <w:t>iвнск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работы внештатного сотрудника по i-й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iвнск</w:t>
      </w:r>
      <w:r w:rsidRPr="00757703">
        <w:rPr>
          <w:rFonts w:eastAsia="Calibri"/>
          <w:sz w:val="24"/>
          <w:szCs w:val="24"/>
        </w:rPr>
        <w:t xml:space="preserve"> - стоимость 1 месяца работы внештатного сотрудника по i-й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t</w:t>
      </w:r>
      <w:r w:rsidRPr="00757703">
        <w:rPr>
          <w:rFonts w:eastAsia="Calibri"/>
          <w:sz w:val="24"/>
          <w:szCs w:val="24"/>
          <w:vertAlign w:val="subscript"/>
        </w:rPr>
        <w:t>iвнск</w:t>
      </w:r>
      <w:r w:rsidRPr="00757703">
        <w:rPr>
          <w:rFonts w:eastAsia="Calibri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другими физическими лицами).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аренду помещений и оборудования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53. Затраты на аренду помещений (З</w:t>
      </w:r>
      <w:r w:rsidRPr="00757703">
        <w:rPr>
          <w:rFonts w:eastAsia="Calibri"/>
          <w:sz w:val="24"/>
          <w:szCs w:val="24"/>
          <w:vertAlign w:val="subscript"/>
        </w:rPr>
        <w:t>ап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  <w:lang w:val="en-US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ап</w:t>
      </w:r>
      <w:r w:rsidRPr="00757703">
        <w:rPr>
          <w:rFonts w:eastAsia="Calibri"/>
          <w:sz w:val="24"/>
          <w:szCs w:val="24"/>
          <w:lang w:val="en-US"/>
        </w:rPr>
        <w:t xml:space="preserve"> = S x P</w:t>
      </w:r>
      <w:r w:rsidRPr="00757703">
        <w:rPr>
          <w:rFonts w:eastAsia="Calibri"/>
          <w:sz w:val="24"/>
          <w:szCs w:val="24"/>
          <w:vertAlign w:val="subscript"/>
          <w:lang w:val="en-US"/>
        </w:rPr>
        <w:t>i</w:t>
      </w:r>
      <w:r w:rsidRPr="00757703">
        <w:rPr>
          <w:rFonts w:eastAsia="Calibri"/>
          <w:sz w:val="24"/>
          <w:szCs w:val="24"/>
          <w:vertAlign w:val="subscript"/>
        </w:rPr>
        <w:t>ап</w:t>
      </w:r>
      <w:r w:rsidRPr="00757703">
        <w:rPr>
          <w:rFonts w:eastAsia="Calibri"/>
          <w:sz w:val="24"/>
          <w:szCs w:val="24"/>
          <w:lang w:val="en-US"/>
        </w:rPr>
        <w:t xml:space="preserve"> x N</w:t>
      </w:r>
      <w:r w:rsidRPr="00757703">
        <w:rPr>
          <w:rFonts w:eastAsia="Calibri"/>
          <w:sz w:val="24"/>
          <w:szCs w:val="24"/>
          <w:vertAlign w:val="subscript"/>
          <w:lang w:val="en-US"/>
        </w:rPr>
        <w:t>i</w:t>
      </w:r>
      <w:r w:rsidRPr="00757703">
        <w:rPr>
          <w:rFonts w:eastAsia="Calibri"/>
          <w:sz w:val="24"/>
          <w:szCs w:val="24"/>
          <w:vertAlign w:val="subscript"/>
        </w:rPr>
        <w:t>ап</w:t>
      </w:r>
      <w:r w:rsidRPr="00757703">
        <w:rPr>
          <w:rFonts w:eastAsia="Calibri"/>
          <w:sz w:val="24"/>
          <w:szCs w:val="24"/>
          <w:lang w:val="en-US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  <w:lang w:val="en-US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 - фактическая площадь помещений;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iап</w:t>
      </w:r>
      <w:r w:rsidRPr="00757703">
        <w:rPr>
          <w:rFonts w:eastAsia="Calibri"/>
          <w:sz w:val="24"/>
          <w:szCs w:val="24"/>
        </w:rPr>
        <w:t xml:space="preserve"> - цена ежемесячной аренды за 1 кв. метр i-й арендуемой площади;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iап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аренды i-й арендуемой площади.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54. Затраты на аренду помещения (зала) для проведения совещания (З</w:t>
      </w:r>
      <w:r w:rsidRPr="00757703">
        <w:rPr>
          <w:rFonts w:eastAsia="Calibri"/>
          <w:sz w:val="24"/>
          <w:szCs w:val="24"/>
          <w:vertAlign w:val="subscript"/>
        </w:rPr>
        <w:t>акз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4DDC668" wp14:editId="4B112BA5">
            <wp:extent cx="1428750" cy="476250"/>
            <wp:effectExtent l="0" t="0" r="0" b="0"/>
            <wp:docPr id="37" name="Рисунок 37" descr="base_23648_129152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 descr="base_23648_129152_32810"/>
                    <pic:cNvPicPr preferRelativeResize="0">
                      <a:picLocks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iакз</w:t>
      </w:r>
      <w:r w:rsidRPr="00757703">
        <w:rPr>
          <w:rFonts w:eastAsia="Calibri"/>
          <w:sz w:val="24"/>
          <w:szCs w:val="24"/>
        </w:rPr>
        <w:t xml:space="preserve"> - планируемое количество суток аренды i-го помещения (зала);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iакз</w:t>
      </w:r>
      <w:r w:rsidRPr="00757703">
        <w:rPr>
          <w:rFonts w:eastAsia="Calibri"/>
          <w:sz w:val="24"/>
          <w:szCs w:val="24"/>
        </w:rPr>
        <w:t xml:space="preserve"> - цена аренды i-го помещения (зала) в сутки.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55. Затраты на аренду оборудования для проведения совещания (З</w:t>
      </w:r>
      <w:r w:rsidRPr="00757703">
        <w:rPr>
          <w:rFonts w:eastAsia="Calibri"/>
          <w:sz w:val="24"/>
          <w:szCs w:val="24"/>
          <w:vertAlign w:val="subscript"/>
        </w:rPr>
        <w:t>аоб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CC424B1" wp14:editId="3BC08CA4">
            <wp:extent cx="2152650" cy="409575"/>
            <wp:effectExtent l="0" t="0" r="0" b="9525"/>
            <wp:docPr id="36" name="Рисунок 36" descr="base_23648_129152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 descr="base_23648_129152_32811"/>
                    <pic:cNvPicPr preferRelativeResize="0">
                      <a:picLocks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iоб</w:t>
      </w:r>
      <w:r w:rsidRPr="00757703">
        <w:rPr>
          <w:rFonts w:eastAsia="Calibri"/>
          <w:sz w:val="24"/>
          <w:szCs w:val="24"/>
        </w:rPr>
        <w:t xml:space="preserve"> - количество арендуемого i-го оборудования;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iдн</w:t>
      </w:r>
      <w:r w:rsidRPr="00757703">
        <w:rPr>
          <w:rFonts w:eastAsia="Calibri"/>
          <w:sz w:val="24"/>
          <w:szCs w:val="24"/>
        </w:rPr>
        <w:t xml:space="preserve"> - количество дней аренды i-го оборудования;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iч</w:t>
      </w:r>
      <w:r w:rsidRPr="00757703">
        <w:rPr>
          <w:rFonts w:eastAsia="Calibri"/>
          <w:sz w:val="24"/>
          <w:szCs w:val="24"/>
        </w:rPr>
        <w:t xml:space="preserve"> - количество часов аренды в день i-го оборудования;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iч</w:t>
      </w:r>
      <w:r w:rsidRPr="00757703">
        <w:rPr>
          <w:rFonts w:eastAsia="Calibri"/>
          <w:sz w:val="24"/>
          <w:szCs w:val="24"/>
        </w:rPr>
        <w:t xml:space="preserve"> - цена 1 часа аренды i-го оборудования.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содержание имущества,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не отнесенные к затратам на содержание имущества в рамках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 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56. Затраты на содержание и техническое обслуживание помещений (З</w:t>
      </w:r>
      <w:r w:rsidRPr="00757703">
        <w:rPr>
          <w:rFonts w:eastAsia="Calibri"/>
          <w:sz w:val="24"/>
          <w:szCs w:val="24"/>
          <w:vertAlign w:val="subscript"/>
        </w:rPr>
        <w:t>сп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сп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ос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тр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эз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аутп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л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+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+ З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аэз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ос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тр</w:t>
      </w:r>
      <w:r w:rsidRPr="00757703">
        <w:rPr>
          <w:rFonts w:eastAsia="Calibri"/>
          <w:sz w:val="24"/>
          <w:szCs w:val="24"/>
        </w:rPr>
        <w:t xml:space="preserve"> - затраты на проведение текущего ремонта помещения;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эз</w:t>
      </w:r>
      <w:r w:rsidRPr="00757703">
        <w:rPr>
          <w:rFonts w:eastAsia="Calibri"/>
          <w:sz w:val="24"/>
          <w:szCs w:val="24"/>
        </w:rPr>
        <w:t xml:space="preserve"> - затраты на содержание прилегающей территории;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аутп</w:t>
      </w:r>
      <w:r w:rsidRPr="00757703">
        <w:rPr>
          <w:rFonts w:eastAsia="Calibri"/>
          <w:sz w:val="24"/>
          <w:szCs w:val="24"/>
        </w:rPr>
        <w:t xml:space="preserve"> - затраты на оплату услуг по обслуживанию и уборке помещения;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- затраты на вывоз твердых бытовых отходов;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л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лифтов;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З</w:t>
      </w:r>
      <w:r w:rsidRPr="00757703">
        <w:rPr>
          <w:rFonts w:eastAsia="Calibri"/>
          <w:sz w:val="24"/>
          <w:szCs w:val="24"/>
          <w:vertAlign w:val="subscript"/>
        </w:rPr>
        <w:t>аэз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57. Затраты на закупку услуг управляющей компании (З</w:t>
      </w:r>
      <w:r w:rsidRPr="00757703">
        <w:rPr>
          <w:rFonts w:eastAsia="Calibri"/>
          <w:sz w:val="24"/>
          <w:szCs w:val="24"/>
          <w:vertAlign w:val="subscript"/>
        </w:rPr>
        <w:t>ук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4E0509C" wp14:editId="0C815322">
            <wp:extent cx="1771650" cy="409575"/>
            <wp:effectExtent l="0" t="0" r="0" b="9525"/>
            <wp:docPr id="35" name="Рисунок 35" descr="base_23648_129152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 descr="base_23648_129152_32812"/>
                    <pic:cNvPicPr preferRelativeResize="0">
                      <a:picLocks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iук</w:t>
      </w:r>
      <w:r w:rsidRPr="00757703">
        <w:rPr>
          <w:rFonts w:eastAsia="Calibri"/>
          <w:sz w:val="24"/>
          <w:szCs w:val="24"/>
        </w:rPr>
        <w:t xml:space="preserve"> - объем i-й услуги управляющей компании;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iук</w:t>
      </w:r>
      <w:r w:rsidRPr="00757703">
        <w:rPr>
          <w:rFonts w:eastAsia="Calibri"/>
          <w:sz w:val="24"/>
          <w:szCs w:val="24"/>
        </w:rPr>
        <w:t xml:space="preserve"> - цена i-й услуги управляющей компании в месяц;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iук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использования i-й услуги управляющей компании.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58. Затраты на техническое обслуживание и регламентно-профилактический ремонт систем охранно-тревожной сигнализации (З</w:t>
      </w:r>
      <w:r w:rsidRPr="00757703">
        <w:rPr>
          <w:rFonts w:eastAsia="Calibri"/>
          <w:sz w:val="24"/>
          <w:szCs w:val="24"/>
          <w:vertAlign w:val="subscript"/>
        </w:rPr>
        <w:t>ос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85EE663" wp14:editId="4BB95628">
            <wp:extent cx="1314450" cy="476250"/>
            <wp:effectExtent l="0" t="0" r="0" b="0"/>
            <wp:docPr id="34" name="Рисунок 34" descr="base_23648_129152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 descr="base_23648_129152_32813"/>
                    <pic:cNvPicPr preferRelativeResize="0">
                      <a:picLocks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iос</w:t>
      </w:r>
      <w:r w:rsidRPr="00757703">
        <w:rPr>
          <w:rFonts w:eastAsia="Calibri"/>
          <w:sz w:val="24"/>
          <w:szCs w:val="24"/>
        </w:rPr>
        <w:t xml:space="preserve"> - количество i-х обслуживаемых устройств в составе системы охранно-тревожной сигнализации;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iос</w:t>
      </w:r>
      <w:r w:rsidRPr="00757703">
        <w:rPr>
          <w:rFonts w:eastAsia="Calibri"/>
          <w:sz w:val="24"/>
          <w:szCs w:val="24"/>
        </w:rPr>
        <w:t xml:space="preserve"> - цена обслуживания 1 i-го устройства.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bookmarkStart w:id="9" w:name="P685"/>
      <w:bookmarkEnd w:id="9"/>
      <w:r w:rsidRPr="00757703">
        <w:rPr>
          <w:rFonts w:eastAsia="Calibri"/>
          <w:sz w:val="24"/>
          <w:szCs w:val="24"/>
        </w:rPr>
        <w:t>59. Затраты на проведение текущего ремонта помещения (З</w:t>
      </w:r>
      <w:r w:rsidRPr="00757703">
        <w:rPr>
          <w:rFonts w:eastAsia="Calibri"/>
          <w:sz w:val="24"/>
          <w:szCs w:val="24"/>
          <w:vertAlign w:val="subscript"/>
        </w:rPr>
        <w:t>тр</w:t>
      </w:r>
      <w:r w:rsidRPr="00757703">
        <w:rPr>
          <w:rFonts w:eastAsia="Calibri"/>
          <w:sz w:val="24"/>
          <w:szCs w:val="24"/>
        </w:rPr>
        <w:t xml:space="preserve">) определяются исходя из установленной </w:t>
      </w:r>
      <w:r w:rsidR="00E838A6">
        <w:rPr>
          <w:rFonts w:eastAsia="Calibri"/>
          <w:sz w:val="24"/>
          <w:szCs w:val="24"/>
        </w:rPr>
        <w:t>муниципальным органом</w:t>
      </w:r>
      <w:r w:rsidRPr="00757703">
        <w:rPr>
          <w:rFonts w:eastAsia="Calibri"/>
          <w:sz w:val="24"/>
          <w:szCs w:val="24"/>
        </w:rPr>
        <w:t xml:space="preserve"> нормы проведения ремонта, но не более 1 раза в 3 года, с учетом требований </w:t>
      </w:r>
      <w:hyperlink r:id="rId59" w:history="1">
        <w:r w:rsidRPr="00757703">
          <w:rPr>
            <w:rFonts w:eastAsia="Calibri"/>
            <w:sz w:val="24"/>
            <w:szCs w:val="24"/>
          </w:rPr>
          <w:t>Положения</w:t>
        </w:r>
      </w:hyperlink>
      <w:r w:rsidRPr="00757703">
        <w:rPr>
          <w:rFonts w:eastAsia="Calibri"/>
          <w:sz w:val="24"/>
          <w:szCs w:val="24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N 312,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02B0F7B" wp14:editId="2EFD9815">
            <wp:extent cx="1247775" cy="409575"/>
            <wp:effectExtent l="0" t="0" r="0" b="9525"/>
            <wp:docPr id="33" name="Рисунок 33" descr="base_23648_129152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 descr="base_23648_129152_32814"/>
                    <pic:cNvPicPr preferRelativeResize="0">
                      <a:picLocks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iтр</w:t>
      </w:r>
      <w:r w:rsidRPr="00757703">
        <w:rPr>
          <w:rFonts w:eastAsia="Calibri"/>
          <w:sz w:val="24"/>
          <w:szCs w:val="24"/>
        </w:rPr>
        <w:t xml:space="preserve"> - площадь i-го здания, планируемая к проведению текущего ремонта;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iтр</w:t>
      </w:r>
      <w:r w:rsidRPr="00757703">
        <w:rPr>
          <w:rFonts w:eastAsia="Calibri"/>
          <w:sz w:val="24"/>
          <w:szCs w:val="24"/>
        </w:rPr>
        <w:t xml:space="preserve"> - цена текущего ремонта 1 кв. метра площади i-го здания.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60. Затраты на содержание прилегающей территории (З</w:t>
      </w:r>
      <w:r w:rsidRPr="00757703">
        <w:rPr>
          <w:rFonts w:eastAsia="Calibri"/>
          <w:sz w:val="24"/>
          <w:szCs w:val="24"/>
          <w:vertAlign w:val="subscript"/>
        </w:rPr>
        <w:t>эз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1C03286" wp14:editId="555F10CD">
            <wp:extent cx="1676400" cy="409575"/>
            <wp:effectExtent l="0" t="0" r="0" b="9525"/>
            <wp:docPr id="32" name="Рисунок 32" descr="base_23648_129152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 descr="base_23648_129152_32815"/>
                    <pic:cNvPicPr preferRelativeResize="0">
                      <a:picLocks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iэз</w:t>
      </w:r>
      <w:r w:rsidRPr="00757703">
        <w:rPr>
          <w:rFonts w:eastAsia="Calibri"/>
          <w:sz w:val="24"/>
          <w:szCs w:val="24"/>
        </w:rPr>
        <w:t xml:space="preserve"> - площадь закрепленной i-й прилегающей территории;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iэз</w:t>
      </w:r>
      <w:r w:rsidRPr="00757703">
        <w:rPr>
          <w:rFonts w:eastAsia="Calibri"/>
          <w:sz w:val="24"/>
          <w:szCs w:val="24"/>
        </w:rPr>
        <w:t xml:space="preserve"> - цена содержания i-й прилегающей территории в месяц в расчете на 1 кв. метр площади;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iэз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61. Затраты на оплату услуг по обслуживанию и уборке помещения (З</w:t>
      </w:r>
      <w:r w:rsidRPr="00757703">
        <w:rPr>
          <w:rFonts w:eastAsia="Calibri"/>
          <w:sz w:val="24"/>
          <w:szCs w:val="24"/>
          <w:vertAlign w:val="subscript"/>
        </w:rPr>
        <w:t>аутп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3B14654F" wp14:editId="187F6390">
            <wp:extent cx="2095500" cy="409575"/>
            <wp:effectExtent l="0" t="0" r="0" b="9525"/>
            <wp:docPr id="31" name="Рисунок 31" descr="base_23648_129152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 descr="base_23648_129152_32816"/>
                    <pic:cNvPicPr preferRelativeResize="0">
                      <a:picLocks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iаутп</w:t>
      </w:r>
      <w:r w:rsidRPr="00757703">
        <w:rPr>
          <w:rFonts w:eastAsia="Calibri"/>
          <w:sz w:val="24"/>
          <w:szCs w:val="24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iаутп</w:t>
      </w:r>
      <w:r w:rsidRPr="00757703">
        <w:rPr>
          <w:rFonts w:eastAsia="Calibri"/>
          <w:sz w:val="24"/>
          <w:szCs w:val="24"/>
        </w:rPr>
        <w:t xml:space="preserve"> - цена услуги по обслуживанию и уборке i-го помещения в месяц;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iаутп</w:t>
      </w:r>
      <w:r w:rsidRPr="00757703">
        <w:rPr>
          <w:rFonts w:eastAsia="Calibri"/>
          <w:sz w:val="24"/>
          <w:szCs w:val="24"/>
        </w:rPr>
        <w:t xml:space="preserve"> - количество месяцев использования услуги по обслуживанию и уборке i-го помещения в месяц.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62. Затраты на вывоз твердых бытовых отходов (З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= Q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- количество куб. метров твердых бытовых отходов в год;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тбо</w:t>
      </w:r>
      <w:r w:rsidRPr="00757703">
        <w:rPr>
          <w:rFonts w:eastAsia="Calibri"/>
          <w:sz w:val="24"/>
          <w:szCs w:val="24"/>
        </w:rPr>
        <w:t xml:space="preserve"> - цена вывоза 1 куб. метра твердых бытовых отходов.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63. Затраты на техническое обслуживание и регламентно-профилактический ремонт лифтов (З</w:t>
      </w:r>
      <w:r w:rsidRPr="00757703">
        <w:rPr>
          <w:rFonts w:eastAsia="Calibri"/>
          <w:sz w:val="24"/>
          <w:szCs w:val="24"/>
          <w:vertAlign w:val="subscript"/>
        </w:rPr>
        <w:t>л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A1B5950" wp14:editId="363E2F46">
            <wp:extent cx="1181100" cy="476250"/>
            <wp:effectExtent l="0" t="0" r="0" b="0"/>
            <wp:docPr id="30" name="Рисунок 30" descr="base_23648_129152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 descr="base_23648_129152_32817"/>
                    <pic:cNvPicPr preferRelativeResize="0">
                      <a:picLocks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iл</w:t>
      </w:r>
      <w:r w:rsidRPr="00757703">
        <w:rPr>
          <w:rFonts w:eastAsia="Calibri"/>
          <w:sz w:val="24"/>
          <w:szCs w:val="24"/>
        </w:rPr>
        <w:t xml:space="preserve"> - количество лифтов i-го типа;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iл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текущего ремонта 1 лифта i-го типа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64.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= S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внсв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65. Затраты на техническое обслуживание и регламентно-профилактический ремонт водонапорной насосной станции пожаротушения (З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= S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66.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>),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З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= S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итп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67.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(З</w:t>
      </w:r>
      <w:r w:rsidRPr="00757703">
        <w:rPr>
          <w:rFonts w:eastAsia="Calibri"/>
          <w:sz w:val="24"/>
          <w:szCs w:val="24"/>
          <w:vertAlign w:val="subscript"/>
        </w:rPr>
        <w:t>аэз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AA868C6" wp14:editId="79C82D52">
            <wp:extent cx="1390650" cy="476250"/>
            <wp:effectExtent l="0" t="0" r="0" b="0"/>
            <wp:docPr id="29" name="Рисунок 29" descr="base_23648_129152_32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 descr="base_23648_129152_32818"/>
                    <pic:cNvPicPr preferRelativeResize="0">
                      <a:picLocks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iаэз</w:t>
      </w:r>
      <w:r w:rsidRPr="00757703">
        <w:rPr>
          <w:rFonts w:eastAsia="Calibri"/>
          <w:sz w:val="24"/>
          <w:szCs w:val="24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iаэз</w:t>
      </w:r>
      <w:r w:rsidRPr="00757703">
        <w:rPr>
          <w:rFonts w:eastAsia="Calibri"/>
          <w:sz w:val="24"/>
          <w:szCs w:val="24"/>
        </w:rPr>
        <w:t xml:space="preserve"> - количество i-го оборудования.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68. Затраты на техническое обслуживание и ремонт транспортных средств (З</w:t>
      </w:r>
      <w:r w:rsidRPr="00757703">
        <w:rPr>
          <w:rFonts w:eastAsia="Calibri"/>
          <w:sz w:val="24"/>
          <w:szCs w:val="24"/>
          <w:vertAlign w:val="subscript"/>
        </w:rPr>
        <w:t>тортс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F7FA83D" wp14:editId="2F65F2F8">
            <wp:extent cx="1647825" cy="476250"/>
            <wp:effectExtent l="0" t="0" r="9525" b="0"/>
            <wp:docPr id="28" name="Рисунок 28" descr="base_23648_129152_32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 descr="base_23648_129152_32819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тортс</w:t>
      </w:r>
      <w:r w:rsidRPr="00757703">
        <w:rPr>
          <w:rFonts w:eastAsia="Calibri"/>
          <w:sz w:val="24"/>
          <w:szCs w:val="24"/>
        </w:rPr>
        <w:t xml:space="preserve"> - количество i-го транспортного средства;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</w:t>
      </w:r>
      <w:r w:rsidRPr="00757703">
        <w:rPr>
          <w:rFonts w:eastAsia="Calibri"/>
          <w:sz w:val="24"/>
          <w:szCs w:val="24"/>
          <w:vertAlign w:val="subscript"/>
        </w:rPr>
        <w:t>тортс</w:t>
      </w:r>
      <w:r w:rsidRPr="00757703">
        <w:rPr>
          <w:rFonts w:eastAsia="Calibri"/>
          <w:sz w:val="24"/>
          <w:szCs w:val="24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69.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 xml:space="preserve">70.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</w:t>
      </w:r>
      <w:r w:rsidRPr="00757703">
        <w:rPr>
          <w:rFonts w:eastAsia="Calibri"/>
          <w:sz w:val="24"/>
          <w:szCs w:val="24"/>
        </w:rPr>
        <w:lastRenderedPageBreak/>
        <w:t>и управления доступом, систем автоматического диспетчерского управления, систем видеонаблюдения (З</w:t>
      </w:r>
      <w:r w:rsidRPr="00757703">
        <w:rPr>
          <w:rFonts w:eastAsia="Calibri"/>
          <w:sz w:val="24"/>
          <w:szCs w:val="24"/>
          <w:vertAlign w:val="subscript"/>
        </w:rPr>
        <w:t>ио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ио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дгу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сгп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скив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спс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скуд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саду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свн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дгу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сгп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скив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спс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скуд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саду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свн</w:t>
      </w:r>
      <w:r w:rsidRPr="00757703">
        <w:rPr>
          <w:rFonts w:eastAsia="Calibri"/>
          <w:sz w:val="24"/>
          <w:szCs w:val="24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71. Затраты на техническое обслуживание и регламентно-профилактический ремонт дизельных генераторных установок (З</w:t>
      </w:r>
      <w:r w:rsidRPr="00757703">
        <w:rPr>
          <w:rFonts w:eastAsia="Calibri"/>
          <w:sz w:val="24"/>
          <w:szCs w:val="24"/>
          <w:vertAlign w:val="subscript"/>
        </w:rPr>
        <w:t>дгу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7526E085" wp14:editId="6F8032A5">
            <wp:extent cx="1457325" cy="476250"/>
            <wp:effectExtent l="0" t="0" r="0" b="0"/>
            <wp:docPr id="27" name="Рисунок 27" descr="base_23648_129152_32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 descr="base_23648_129152_32820"/>
                    <pic:cNvPicPr preferRelativeResize="0">
                      <a:picLocks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iдгу</w:t>
      </w:r>
      <w:r w:rsidRPr="00757703">
        <w:rPr>
          <w:rFonts w:eastAsia="Calibri"/>
          <w:sz w:val="24"/>
          <w:szCs w:val="24"/>
        </w:rPr>
        <w:t xml:space="preserve"> - количество i-х дизельных генераторных установок;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iдгу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72. Затраты на техническое обслуживание и регламентно-профилактический ремонт системы газового пожаротушения (З</w:t>
      </w:r>
      <w:r w:rsidRPr="00757703">
        <w:rPr>
          <w:rFonts w:eastAsia="Calibri"/>
          <w:sz w:val="24"/>
          <w:szCs w:val="24"/>
          <w:vertAlign w:val="subscript"/>
        </w:rPr>
        <w:t>сгп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423C62D" wp14:editId="0B7664EC">
            <wp:extent cx="1438275" cy="476250"/>
            <wp:effectExtent l="0" t="0" r="0" b="0"/>
            <wp:docPr id="26" name="Рисунок 26" descr="base_23648_129152_32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 descr="base_23648_129152_32821"/>
                    <pic:cNvPicPr preferRelativeResize="0">
                      <a:picLocks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iсгп</w:t>
      </w:r>
      <w:r w:rsidRPr="00757703">
        <w:rPr>
          <w:rFonts w:eastAsia="Calibri"/>
          <w:sz w:val="24"/>
          <w:szCs w:val="24"/>
        </w:rPr>
        <w:t xml:space="preserve"> - количество i-х датчиков системы газового пожаротушения;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iсгп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73. Затраты на техническое обслуживание и регламентно-профилактический ремонт систем кондиционирования и вентиляции (З</w:t>
      </w:r>
      <w:r w:rsidRPr="00757703">
        <w:rPr>
          <w:rFonts w:eastAsia="Calibri"/>
          <w:sz w:val="24"/>
          <w:szCs w:val="24"/>
          <w:vertAlign w:val="subscript"/>
        </w:rPr>
        <w:t>скив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80A6A87" wp14:editId="22A5B11C">
            <wp:extent cx="1590675" cy="476250"/>
            <wp:effectExtent l="0" t="0" r="0" b="0"/>
            <wp:docPr id="25" name="Рисунок 25" descr="base_23648_129152_32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 descr="base_23648_129152_32822"/>
                    <pic:cNvPicPr preferRelativeResize="0">
                      <a:picLocks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iскив</w:t>
      </w:r>
      <w:r w:rsidRPr="00757703">
        <w:rPr>
          <w:rFonts w:eastAsia="Calibri"/>
          <w:sz w:val="24"/>
          <w:szCs w:val="24"/>
        </w:rPr>
        <w:t xml:space="preserve"> - количество i-х установок кондиционирования и элементов систем вентиляции;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iскив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74. Затраты на техническое обслуживание и регламентно-профилактический ремонт систем пожарной сигнализации (З</w:t>
      </w:r>
      <w:r w:rsidRPr="00757703">
        <w:rPr>
          <w:rFonts w:eastAsia="Calibri"/>
          <w:sz w:val="24"/>
          <w:szCs w:val="24"/>
          <w:vertAlign w:val="subscript"/>
        </w:rPr>
        <w:t>спс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49884082" wp14:editId="0B1FA40E">
            <wp:extent cx="1457325" cy="476250"/>
            <wp:effectExtent l="0" t="0" r="0" b="0"/>
            <wp:docPr id="24" name="Рисунок 24" descr="base_23648_129152_32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 descr="base_23648_129152_32823"/>
                    <pic:cNvPicPr preferRelativeResize="0">
                      <a:picLocks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iспс</w:t>
      </w:r>
      <w:r w:rsidRPr="00757703">
        <w:rPr>
          <w:rFonts w:eastAsia="Calibri"/>
          <w:sz w:val="24"/>
          <w:szCs w:val="24"/>
        </w:rPr>
        <w:t xml:space="preserve"> - количество i-х извещателей пожарной сигнализации;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iспс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75. Затраты на техническое обслуживание и регламентно-профилактический ремонт систем контроля и управления доступом (З</w:t>
      </w:r>
      <w:r w:rsidRPr="00757703">
        <w:rPr>
          <w:rFonts w:eastAsia="Calibri"/>
          <w:sz w:val="24"/>
          <w:szCs w:val="24"/>
          <w:vertAlign w:val="subscript"/>
        </w:rPr>
        <w:t>скуд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7E564FB" wp14:editId="165FDE5B">
            <wp:extent cx="1590675" cy="476250"/>
            <wp:effectExtent l="0" t="0" r="0" b="0"/>
            <wp:docPr id="23" name="Рисунок 23" descr="base_23648_129152_32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 descr="base_23648_129152_32824"/>
                    <pic:cNvPicPr preferRelativeResize="0">
                      <a:picLocks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iскуд</w:t>
      </w:r>
      <w:r w:rsidRPr="00757703">
        <w:rPr>
          <w:rFonts w:eastAsia="Calibri"/>
          <w:sz w:val="24"/>
          <w:szCs w:val="24"/>
        </w:rPr>
        <w:t xml:space="preserve"> - количество i-х устройств в составе систем контроля и управления доступом;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iскуд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76. Затраты на техническое обслуживание и регламентно-профилактический ремонт систем автоматического диспетчерского управления (З</w:t>
      </w:r>
      <w:r w:rsidRPr="00757703">
        <w:rPr>
          <w:rFonts w:eastAsia="Calibri"/>
          <w:sz w:val="24"/>
          <w:szCs w:val="24"/>
          <w:vertAlign w:val="subscript"/>
        </w:rPr>
        <w:t>саду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76E2157C" wp14:editId="5A5F1A60">
            <wp:extent cx="1590675" cy="476250"/>
            <wp:effectExtent l="0" t="0" r="0" b="0"/>
            <wp:docPr id="22" name="Рисунок 22" descr="base_23648_129152_32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 descr="base_23648_129152_32825"/>
                    <pic:cNvPicPr preferRelativeResize="0">
                      <a:picLocks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iсаду</w:t>
      </w:r>
      <w:r w:rsidRPr="00757703">
        <w:rPr>
          <w:rFonts w:eastAsia="Calibri"/>
          <w:sz w:val="24"/>
          <w:szCs w:val="24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iсаду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77. Затраты на техническое обслуживание и регламентно-профилактический ремонт систем видеонаблюдения (З</w:t>
      </w:r>
      <w:r w:rsidRPr="00757703">
        <w:rPr>
          <w:rFonts w:eastAsia="Calibri"/>
          <w:sz w:val="24"/>
          <w:szCs w:val="24"/>
          <w:vertAlign w:val="subscript"/>
        </w:rPr>
        <w:t>свн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D83B71C" wp14:editId="111465AC">
            <wp:extent cx="1457325" cy="476250"/>
            <wp:effectExtent l="0" t="0" r="0" b="0"/>
            <wp:docPr id="21" name="Рисунок 21" descr="base_23648_129152_32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 descr="base_23648_129152_32826"/>
                    <pic:cNvPicPr preferRelativeResize="0">
                      <a:picLocks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iсвн</w:t>
      </w:r>
      <w:r w:rsidRPr="00757703">
        <w:rPr>
          <w:rFonts w:eastAsia="Calibri"/>
          <w:sz w:val="24"/>
          <w:szCs w:val="24"/>
        </w:rPr>
        <w:t xml:space="preserve"> - количество обслуживаемых i-х устройств в составе систем видеонаблюдения;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iсвн</w:t>
      </w:r>
      <w:r w:rsidRPr="00757703">
        <w:rPr>
          <w:rFonts w:eastAsia="Calibri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78. Затраты на оплату услуг внештатных сотрудников (З</w:t>
      </w:r>
      <w:r w:rsidRPr="00757703">
        <w:rPr>
          <w:rFonts w:eastAsia="Calibri"/>
          <w:sz w:val="24"/>
          <w:szCs w:val="24"/>
          <w:vertAlign w:val="subscript"/>
        </w:rPr>
        <w:t>внси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68D2950" wp14:editId="0076B3E3">
            <wp:extent cx="2466975" cy="495300"/>
            <wp:effectExtent l="0" t="0" r="0" b="0"/>
            <wp:docPr id="20" name="Рисунок 20" descr="base_23648_129152_32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 descr="base_23648_129152_32827"/>
                    <pic:cNvPicPr preferRelativeResize="0">
                      <a:picLocks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М</w:t>
      </w:r>
      <w:r w:rsidRPr="00757703">
        <w:rPr>
          <w:rFonts w:eastAsia="Calibri"/>
          <w:sz w:val="24"/>
          <w:szCs w:val="24"/>
          <w:vertAlign w:val="subscript"/>
        </w:rPr>
        <w:t>gвнси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работы внештатного сотрудника в g-й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gвнси</w:t>
      </w:r>
      <w:r w:rsidRPr="00757703">
        <w:rPr>
          <w:rFonts w:eastAsia="Calibri"/>
          <w:sz w:val="24"/>
          <w:szCs w:val="24"/>
        </w:rPr>
        <w:t xml:space="preserve"> - стоимость 1 месяца работы внештатного сотрудника в g-й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t</w:t>
      </w:r>
      <w:r w:rsidRPr="00757703">
        <w:rPr>
          <w:rFonts w:eastAsia="Calibri"/>
          <w:sz w:val="24"/>
          <w:szCs w:val="24"/>
          <w:vertAlign w:val="subscript"/>
        </w:rPr>
        <w:t>gвнси</w:t>
      </w:r>
      <w:r w:rsidRPr="00757703">
        <w:rPr>
          <w:rFonts w:eastAsia="Calibri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прочих работ и услуг,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не относящиеся к затратам на услуги связи, транспортные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услуги, оплату расходов по договорам об оказании услуг,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связанных с проездом и наймом жилого помещения в связи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с командированием работников, заключаемым со сторонними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организациями, а также к затратам на коммунальные услуги,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аренду помещений и оборудования, содержание имущества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в рамках прочих затрат и затратам на приобретение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прочих работ и услуг в рамках затрат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79. Затраты на оплату типографских работ и услуг, включая приобретение периодических печатных изданий (З</w:t>
      </w:r>
      <w:r w:rsidRPr="00757703">
        <w:rPr>
          <w:rFonts w:eastAsia="Calibri"/>
          <w:sz w:val="24"/>
          <w:szCs w:val="24"/>
          <w:vertAlign w:val="subscript"/>
        </w:rPr>
        <w:t>т</w:t>
      </w:r>
      <w:r w:rsidRPr="00757703">
        <w:rPr>
          <w:rFonts w:eastAsia="Calibri"/>
          <w:sz w:val="24"/>
          <w:szCs w:val="24"/>
        </w:rPr>
        <w:t>),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т</w:t>
      </w:r>
      <w:r w:rsidRPr="00757703">
        <w:rPr>
          <w:rFonts w:eastAsia="Calibri"/>
          <w:sz w:val="24"/>
          <w:szCs w:val="24"/>
        </w:rPr>
        <w:t xml:space="preserve"> = З</w:t>
      </w:r>
      <w:r w:rsidRPr="00757703">
        <w:rPr>
          <w:rFonts w:eastAsia="Calibri"/>
          <w:sz w:val="24"/>
          <w:szCs w:val="24"/>
          <w:vertAlign w:val="subscript"/>
        </w:rPr>
        <w:t>ж</w:t>
      </w:r>
      <w:r w:rsidRPr="00757703">
        <w:rPr>
          <w:rFonts w:eastAsia="Calibri"/>
          <w:sz w:val="24"/>
          <w:szCs w:val="24"/>
        </w:rPr>
        <w:t xml:space="preserve"> + З</w:t>
      </w:r>
      <w:r w:rsidRPr="00757703">
        <w:rPr>
          <w:rFonts w:eastAsia="Calibri"/>
          <w:sz w:val="24"/>
          <w:szCs w:val="24"/>
          <w:vertAlign w:val="subscript"/>
        </w:rPr>
        <w:t>иу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ж</w:t>
      </w:r>
      <w:r w:rsidRPr="00757703">
        <w:rPr>
          <w:rFonts w:eastAsia="Calibri"/>
          <w:sz w:val="24"/>
          <w:szCs w:val="24"/>
        </w:rPr>
        <w:t xml:space="preserve"> - затраты на приобретение спецжурналов;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иу</w:t>
      </w:r>
      <w:r w:rsidRPr="00757703">
        <w:rPr>
          <w:rFonts w:eastAsia="Calibri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80. Затраты на приобретение спецжурналов и бланков строгой отчетности (З</w:t>
      </w:r>
      <w:r w:rsidRPr="00757703">
        <w:rPr>
          <w:rFonts w:eastAsia="Calibri"/>
          <w:sz w:val="24"/>
          <w:szCs w:val="24"/>
          <w:vertAlign w:val="subscript"/>
        </w:rPr>
        <w:t>жбо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4DFCC6D" wp14:editId="78B25DF1">
            <wp:extent cx="2057400" cy="476250"/>
            <wp:effectExtent l="0" t="0" r="0" b="0"/>
            <wp:docPr id="19" name="Рисунок 19" descr="base_23648_129152_32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 descr="base_23648_129152_32828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iж</w:t>
      </w:r>
      <w:r w:rsidRPr="00757703">
        <w:rPr>
          <w:rFonts w:eastAsia="Calibri"/>
          <w:sz w:val="24"/>
          <w:szCs w:val="24"/>
        </w:rPr>
        <w:t xml:space="preserve"> - количество приобретаемых i-х спецжурналов;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</w:t>
      </w:r>
      <w:r w:rsidRPr="00757703">
        <w:rPr>
          <w:rFonts w:eastAsia="Calibri"/>
          <w:sz w:val="24"/>
          <w:szCs w:val="24"/>
          <w:vertAlign w:val="subscript"/>
        </w:rPr>
        <w:t>iж</w:t>
      </w:r>
      <w:r w:rsidRPr="00757703">
        <w:rPr>
          <w:rFonts w:eastAsia="Calibri"/>
          <w:sz w:val="24"/>
          <w:szCs w:val="24"/>
        </w:rPr>
        <w:t xml:space="preserve"> - цена 1 i-го спецжурнала;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бо</w:t>
      </w:r>
      <w:r w:rsidRPr="00757703">
        <w:rPr>
          <w:rFonts w:eastAsia="Calibri"/>
          <w:sz w:val="24"/>
          <w:szCs w:val="24"/>
        </w:rPr>
        <w:t xml:space="preserve"> - количество приобретаемых бланков строгой отчетности;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Р</w:t>
      </w:r>
      <w:r w:rsidRPr="00757703">
        <w:rPr>
          <w:rFonts w:eastAsia="Calibri"/>
          <w:sz w:val="24"/>
          <w:szCs w:val="24"/>
          <w:vertAlign w:val="subscript"/>
        </w:rPr>
        <w:t>бо</w:t>
      </w:r>
      <w:r w:rsidRPr="00757703">
        <w:rPr>
          <w:rFonts w:eastAsia="Calibri"/>
          <w:sz w:val="24"/>
          <w:szCs w:val="24"/>
        </w:rPr>
        <w:t xml:space="preserve"> - цена 1 бланка строгой отчетности.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81.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Pr="00757703">
        <w:rPr>
          <w:rFonts w:eastAsia="Calibri"/>
          <w:sz w:val="24"/>
          <w:szCs w:val="24"/>
          <w:vertAlign w:val="subscript"/>
        </w:rPr>
        <w:t>иу</w:t>
      </w:r>
      <w:r w:rsidRPr="00757703">
        <w:rPr>
          <w:rFonts w:eastAsia="Calibri"/>
          <w:sz w:val="24"/>
          <w:szCs w:val="24"/>
        </w:rPr>
        <w:t>), определяются по фактическим затратам в отчетном финансовом году.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82. Затраты на оплату услуг внештатных сотрудников (З</w:t>
      </w:r>
      <w:r w:rsidRPr="00757703">
        <w:rPr>
          <w:rFonts w:eastAsia="Calibri"/>
          <w:sz w:val="24"/>
          <w:szCs w:val="24"/>
          <w:vertAlign w:val="subscript"/>
        </w:rPr>
        <w:t>внсп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DCAE4E1" wp14:editId="1BBB6F2C">
            <wp:extent cx="2400300" cy="495300"/>
            <wp:effectExtent l="0" t="0" r="0" b="0"/>
            <wp:docPr id="18" name="Рисунок 18" descr="base_23648_129152_32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 descr="base_23648_129152_32829"/>
                    <pic:cNvPicPr preferRelativeResize="0">
                      <a:picLocks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М</w:t>
      </w:r>
      <w:r w:rsidRPr="00757703">
        <w:rPr>
          <w:rFonts w:eastAsia="Calibri"/>
          <w:sz w:val="24"/>
          <w:szCs w:val="24"/>
          <w:vertAlign w:val="subscript"/>
        </w:rPr>
        <w:t>jвнсп</w:t>
      </w:r>
      <w:r w:rsidRPr="00757703">
        <w:rPr>
          <w:rFonts w:eastAsia="Calibri"/>
          <w:sz w:val="24"/>
          <w:szCs w:val="24"/>
        </w:rPr>
        <w:t xml:space="preserve"> - планируемое количество месяцев работы внештатного сотрудника в j-й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jвнсп</w:t>
      </w:r>
      <w:r w:rsidRPr="00757703">
        <w:rPr>
          <w:rFonts w:eastAsia="Calibri"/>
          <w:sz w:val="24"/>
          <w:szCs w:val="24"/>
        </w:rPr>
        <w:t xml:space="preserve"> - цена 1 месяца работы внештатного сотрудника в j-й должности;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t</w:t>
      </w:r>
      <w:r w:rsidRPr="00757703">
        <w:rPr>
          <w:rFonts w:eastAsia="Calibri"/>
          <w:sz w:val="24"/>
          <w:szCs w:val="24"/>
          <w:vertAlign w:val="subscript"/>
        </w:rPr>
        <w:t>jвнсп</w:t>
      </w:r>
      <w:r w:rsidRPr="00757703">
        <w:rPr>
          <w:rFonts w:eastAsia="Calibri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83. Затраты на проведение предрейсового и послерейсового осмотра водителей транспортных средств (З</w:t>
      </w:r>
      <w:r w:rsidRPr="00757703">
        <w:rPr>
          <w:rFonts w:eastAsia="Calibri"/>
          <w:sz w:val="24"/>
          <w:szCs w:val="24"/>
          <w:vertAlign w:val="subscript"/>
        </w:rPr>
        <w:t>осм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0A49FF6" wp14:editId="469963F4">
            <wp:extent cx="1666875" cy="476250"/>
            <wp:effectExtent l="0" t="0" r="9525" b="0"/>
            <wp:docPr id="17" name="Рисунок 17" descr="base_23648_129152_32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 descr="base_23648_129152_32830"/>
                    <pic:cNvPicPr preferRelativeResize="0">
                      <a:picLocks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вод</w:t>
      </w:r>
      <w:r w:rsidRPr="00757703">
        <w:rPr>
          <w:rFonts w:eastAsia="Calibri"/>
          <w:sz w:val="24"/>
          <w:szCs w:val="24"/>
        </w:rPr>
        <w:t xml:space="preserve"> - количество водителей;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вод</w:t>
      </w:r>
      <w:r w:rsidRPr="00757703">
        <w:rPr>
          <w:rFonts w:eastAsia="Calibri"/>
          <w:sz w:val="24"/>
          <w:szCs w:val="24"/>
        </w:rPr>
        <w:t xml:space="preserve"> - цена проведения 1 предрейсового и послерейсового осмотра;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вод</w:t>
      </w:r>
      <w:r w:rsidRPr="00757703">
        <w:rPr>
          <w:rFonts w:eastAsia="Calibri"/>
          <w:sz w:val="24"/>
          <w:szCs w:val="24"/>
        </w:rPr>
        <w:t xml:space="preserve"> - количество рабочих дней в году;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84. Затраты на проведение диспансеризации работников (З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З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 xml:space="preserve"> = Ч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 xml:space="preserve"> x P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>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Ч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 xml:space="preserve"> - численность работников, подлежащих диспансеризации;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дисп</w:t>
      </w:r>
      <w:r w:rsidRPr="00757703">
        <w:rPr>
          <w:rFonts w:eastAsia="Calibri"/>
          <w:sz w:val="24"/>
          <w:szCs w:val="24"/>
        </w:rPr>
        <w:t xml:space="preserve"> - цена проведения диспансеризации в расчете на 1 работника.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85. Затраты на оплату работ по монтажу (установке), дооборудованию и наладке оборудования (З</w:t>
      </w:r>
      <w:r w:rsidRPr="00757703">
        <w:rPr>
          <w:rFonts w:eastAsia="Calibri"/>
          <w:sz w:val="24"/>
          <w:szCs w:val="24"/>
          <w:vertAlign w:val="subscript"/>
        </w:rPr>
        <w:t>мдн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59C5B57" wp14:editId="5A68D36C">
            <wp:extent cx="1581150" cy="495300"/>
            <wp:effectExtent l="0" t="0" r="0" b="0"/>
            <wp:docPr id="16" name="Рисунок 16" descr="base_23648_129152_32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 descr="base_23648_129152_32831"/>
                    <pic:cNvPicPr preferRelativeResize="0">
                      <a:picLocks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gмдн</w:t>
      </w:r>
      <w:r w:rsidRPr="00757703">
        <w:rPr>
          <w:rFonts w:eastAsia="Calibri"/>
          <w:sz w:val="24"/>
          <w:szCs w:val="24"/>
        </w:rPr>
        <w:t xml:space="preserve"> - количество g-го оборудования, подлежащего монтажу (установке), дооборудованию и наладке;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gмдн</w:t>
      </w:r>
      <w:r w:rsidRPr="00757703">
        <w:rPr>
          <w:rFonts w:eastAsia="Calibri"/>
          <w:sz w:val="24"/>
          <w:szCs w:val="24"/>
        </w:rPr>
        <w:t xml:space="preserve"> - цена монтажа (установки), дооборудования и наладки g-го оборудования.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86. Затраты на оплату услуг вневедомственной охраны определяются по фактическим затратам в отчетном финансовом году.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87. Затраты на приобретение полисов обязательного страхования гражданской ответственности владельцев транспортных средств (З</w:t>
      </w:r>
      <w:r w:rsidRPr="00757703">
        <w:rPr>
          <w:rFonts w:eastAsia="Calibri"/>
          <w:sz w:val="24"/>
          <w:szCs w:val="24"/>
          <w:vertAlign w:val="subscript"/>
        </w:rPr>
        <w:t>осаго</w:t>
      </w:r>
      <w:r w:rsidRPr="00757703">
        <w:rPr>
          <w:rFonts w:eastAsia="Calibri"/>
          <w:sz w:val="24"/>
          <w:szCs w:val="24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8" w:history="1">
        <w:r w:rsidRPr="00757703">
          <w:rPr>
            <w:rFonts w:eastAsia="Calibri"/>
            <w:sz w:val="24"/>
            <w:szCs w:val="24"/>
          </w:rPr>
          <w:t>указанием</w:t>
        </w:r>
      </w:hyperlink>
      <w:r w:rsidRPr="00757703">
        <w:rPr>
          <w:rFonts w:eastAsia="Calibri"/>
          <w:sz w:val="24"/>
          <w:szCs w:val="24"/>
        </w:rPr>
        <w:t xml:space="preserve"> 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283C6A2" wp14:editId="1467D3A6">
            <wp:extent cx="4162425" cy="476250"/>
            <wp:effectExtent l="0" t="0" r="0" b="0"/>
            <wp:docPr id="15" name="Рисунок 15" descr="base_23648_129152_32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 descr="base_23648_129152_32832"/>
                    <pic:cNvPicPr preferRelativeResize="0">
                      <a:picLocks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ТБ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предельный размер базовой ставки страхового тарифа по i-му транспортному средству;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КТ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КБМ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КО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КМ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КС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КН</w:t>
      </w:r>
      <w:r w:rsidRPr="00757703">
        <w:rPr>
          <w:rFonts w:eastAsia="Calibri"/>
          <w:sz w:val="24"/>
          <w:szCs w:val="24"/>
          <w:vertAlign w:val="subscript"/>
        </w:rPr>
        <w:t>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наличия нарушений, предусмотренных </w:t>
      </w:r>
      <w:hyperlink r:id="rId80" w:history="1">
        <w:r w:rsidRPr="00757703">
          <w:rPr>
            <w:rFonts w:eastAsia="Calibri"/>
            <w:sz w:val="24"/>
            <w:szCs w:val="24"/>
          </w:rPr>
          <w:t>пунктом 3 статьи 9</w:t>
        </w:r>
      </w:hyperlink>
      <w:r w:rsidRPr="00757703">
        <w:rPr>
          <w:rFonts w:eastAsia="Calibri"/>
          <w:sz w:val="24"/>
          <w:szCs w:val="24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КП</w:t>
      </w:r>
      <w:r w:rsidRPr="00757703">
        <w:rPr>
          <w:rFonts w:eastAsia="Calibri"/>
          <w:sz w:val="24"/>
          <w:szCs w:val="24"/>
          <w:vertAlign w:val="subscript"/>
        </w:rPr>
        <w:t>pi</w:t>
      </w:r>
      <w:r w:rsidRPr="00757703">
        <w:rPr>
          <w:rFonts w:eastAsia="Calibri"/>
          <w:sz w:val="24"/>
          <w:szCs w:val="24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8</w:t>
      </w:r>
      <w:r w:rsidR="00E838A6">
        <w:rPr>
          <w:rFonts w:eastAsia="Calibri"/>
          <w:sz w:val="24"/>
          <w:szCs w:val="24"/>
        </w:rPr>
        <w:t>8</w:t>
      </w:r>
      <w:r w:rsidRPr="00757703">
        <w:rPr>
          <w:rFonts w:eastAsia="Calibri"/>
          <w:sz w:val="24"/>
          <w:szCs w:val="24"/>
        </w:rPr>
        <w:t>. Затраты на оплату труда независимых экспертов (З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 xml:space="preserve"> = Q</w:t>
      </w:r>
      <w:r w:rsidRPr="00757703">
        <w:rPr>
          <w:rFonts w:eastAsia="Calibri"/>
          <w:sz w:val="24"/>
          <w:szCs w:val="24"/>
          <w:vertAlign w:val="subscript"/>
        </w:rPr>
        <w:t>чз</w:t>
      </w:r>
      <w:r w:rsidRPr="00757703">
        <w:rPr>
          <w:rFonts w:eastAsia="Calibri"/>
          <w:sz w:val="24"/>
          <w:szCs w:val="24"/>
        </w:rPr>
        <w:t xml:space="preserve"> x Q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 xml:space="preserve"> x S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 xml:space="preserve"> x (1 + k</w:t>
      </w:r>
      <w:r w:rsidRPr="00757703">
        <w:rPr>
          <w:rFonts w:eastAsia="Calibri"/>
          <w:sz w:val="24"/>
          <w:szCs w:val="24"/>
          <w:vertAlign w:val="subscript"/>
        </w:rPr>
        <w:t>стр</w:t>
      </w:r>
      <w:r w:rsidRPr="00757703">
        <w:rPr>
          <w:rFonts w:eastAsia="Calibri"/>
          <w:sz w:val="24"/>
          <w:szCs w:val="24"/>
        </w:rPr>
        <w:t>),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чз</w:t>
      </w:r>
      <w:r w:rsidRPr="00757703">
        <w:rPr>
          <w:rFonts w:eastAsia="Calibri"/>
          <w:sz w:val="24"/>
          <w:szCs w:val="24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</w:t>
      </w:r>
      <w:r w:rsidR="00E838A6">
        <w:rPr>
          <w:rFonts w:eastAsia="Calibri"/>
          <w:sz w:val="24"/>
          <w:szCs w:val="24"/>
        </w:rPr>
        <w:t>муниципальных</w:t>
      </w:r>
      <w:r w:rsidRPr="00757703">
        <w:rPr>
          <w:rFonts w:eastAsia="Calibri"/>
          <w:sz w:val="24"/>
          <w:szCs w:val="24"/>
        </w:rPr>
        <w:t xml:space="preserve"> служащих и урегулированию конфликта интересов;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 w:rsidR="00E838A6">
        <w:rPr>
          <w:rFonts w:eastAsia="Calibri"/>
          <w:sz w:val="24"/>
          <w:szCs w:val="24"/>
        </w:rPr>
        <w:t>муниципальных</w:t>
      </w:r>
      <w:r w:rsidRPr="00757703">
        <w:rPr>
          <w:rFonts w:eastAsia="Calibri"/>
          <w:sz w:val="24"/>
          <w:szCs w:val="24"/>
        </w:rPr>
        <w:t xml:space="preserve"> служащих и урегулированию конфликта интересов;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S</w:t>
      </w:r>
      <w:r w:rsidRPr="00757703">
        <w:rPr>
          <w:rFonts w:eastAsia="Calibri"/>
          <w:sz w:val="24"/>
          <w:szCs w:val="24"/>
          <w:vertAlign w:val="subscript"/>
        </w:rPr>
        <w:t>нэ</w:t>
      </w:r>
      <w:r w:rsidRPr="00757703">
        <w:rPr>
          <w:rFonts w:eastAsia="Calibri"/>
          <w:sz w:val="24"/>
          <w:szCs w:val="24"/>
        </w:rPr>
        <w:t xml:space="preserve"> - ставка почасовой оплаты труда независимых экспертов, установленная постановлением администрации __________________ и не превышающая размер ставки почасовой оплаты труда независимых экспертов, установленной постановлением Правительства Российской Федерации от 12.08.2005 г. № 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k</w:t>
      </w:r>
      <w:r w:rsidRPr="00757703">
        <w:rPr>
          <w:rFonts w:eastAsia="Calibri"/>
          <w:sz w:val="24"/>
          <w:szCs w:val="24"/>
          <w:vertAlign w:val="subscript"/>
        </w:rPr>
        <w:t>стр</w:t>
      </w:r>
      <w:r w:rsidRPr="00757703">
        <w:rPr>
          <w:rFonts w:eastAsia="Calibri"/>
          <w:sz w:val="24"/>
          <w:szCs w:val="24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основных средств, не отнесенные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 затратам на приобретение основных средств в рамках затрат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E838A6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89</w:t>
      </w:r>
      <w:r w:rsidR="00757703" w:rsidRPr="00757703">
        <w:rPr>
          <w:rFonts w:eastAsia="Calibri"/>
          <w:sz w:val="24"/>
          <w:szCs w:val="24"/>
        </w:rPr>
        <w:t xml:space="preserve"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</w:t>
      </w:r>
      <w:r w:rsidR="00757703"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E2F53E2" wp14:editId="28B1E802">
            <wp:extent cx="476250" cy="304800"/>
            <wp:effectExtent l="0" t="0" r="0" b="0"/>
            <wp:docPr id="14" name="Рисунок 14" descr="base_23648_129152_32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 descr="base_23648_129152_32833"/>
                    <pic:cNvPicPr preferRelativeResize="0">
                      <a:picLocks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703" w:rsidRPr="00757703">
        <w:rPr>
          <w:rFonts w:eastAsia="Calibri"/>
          <w:sz w:val="24"/>
          <w:szCs w:val="24"/>
        </w:rPr>
        <w:t xml:space="preserve">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4C1E6593" wp14:editId="452B91DE">
            <wp:extent cx="1524000" cy="266700"/>
            <wp:effectExtent l="0" t="0" r="0" b="0"/>
            <wp:docPr id="13" name="Рисунок 13" descr="base_23648_129152_32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 descr="base_23648_129152_32834"/>
                    <pic:cNvPicPr preferRelativeResize="0">
                      <a:picLocks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ам</w:t>
      </w:r>
      <w:r w:rsidRPr="00757703">
        <w:rPr>
          <w:rFonts w:eastAsia="Calibri"/>
          <w:sz w:val="24"/>
          <w:szCs w:val="24"/>
        </w:rPr>
        <w:t xml:space="preserve"> - затраты на приобретение транспортных средств;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пмеб</w:t>
      </w:r>
      <w:r w:rsidRPr="00757703">
        <w:rPr>
          <w:rFonts w:eastAsia="Calibri"/>
          <w:sz w:val="24"/>
          <w:szCs w:val="24"/>
        </w:rPr>
        <w:t xml:space="preserve"> - затраты на приобретение мебели;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ск</w:t>
      </w:r>
      <w:r w:rsidRPr="00757703">
        <w:rPr>
          <w:rFonts w:eastAsia="Calibri"/>
          <w:sz w:val="24"/>
          <w:szCs w:val="24"/>
        </w:rPr>
        <w:t xml:space="preserve"> - затраты на приобретение систем кондиционирования.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0</w:t>
      </w:r>
      <w:r w:rsidRPr="00757703">
        <w:rPr>
          <w:rFonts w:eastAsia="Calibri"/>
          <w:sz w:val="24"/>
          <w:szCs w:val="24"/>
        </w:rPr>
        <w:t>. Затраты на приобретение транспортных средств (З</w:t>
      </w:r>
      <w:r w:rsidRPr="00757703">
        <w:rPr>
          <w:rFonts w:eastAsia="Calibri"/>
          <w:sz w:val="24"/>
          <w:szCs w:val="24"/>
          <w:vertAlign w:val="subscript"/>
        </w:rPr>
        <w:t>ам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3387C6D8" wp14:editId="7AE41419">
            <wp:extent cx="1352550" cy="476250"/>
            <wp:effectExtent l="0" t="0" r="0" b="0"/>
            <wp:docPr id="12" name="Рисунок 12" descr="base_23648_129152_32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 descr="base_23648_129152_32835"/>
                    <pic:cNvPicPr preferRelativeResize="0">
                      <a:picLocks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iам</w:t>
      </w:r>
      <w:r w:rsidRPr="00757703">
        <w:rPr>
          <w:rFonts w:eastAsia="Calibri"/>
          <w:sz w:val="24"/>
          <w:szCs w:val="24"/>
        </w:rPr>
        <w:t xml:space="preserve"> - количество i-х транспортных средств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 с учетом </w:t>
      </w:r>
      <w:hyperlink w:anchor="P1200" w:history="1">
        <w:r w:rsidRPr="00757703">
          <w:rPr>
            <w:rFonts w:eastAsia="Calibri"/>
            <w:sz w:val="24"/>
            <w:szCs w:val="24"/>
          </w:rPr>
          <w:t>нормативов</w:t>
        </w:r>
      </w:hyperlink>
      <w:r w:rsidRPr="00757703">
        <w:rPr>
          <w:rFonts w:eastAsia="Calibri"/>
          <w:sz w:val="24"/>
          <w:szCs w:val="24"/>
        </w:rPr>
        <w:t xml:space="preserve"> обеспечения функций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служебного легкового автотранспорта, предусмотренных приложением № </w:t>
      </w:r>
      <w:r w:rsidR="002D4398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 к настоящей методике;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iам</w:t>
      </w:r>
      <w:r w:rsidRPr="00757703">
        <w:rPr>
          <w:rFonts w:eastAsia="Calibri"/>
          <w:sz w:val="24"/>
          <w:szCs w:val="24"/>
        </w:rPr>
        <w:t xml:space="preserve"> - цена приобретения i-го транспортного средства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 с учетом </w:t>
      </w:r>
      <w:hyperlink w:anchor="P1200" w:history="1">
        <w:r w:rsidRPr="00757703">
          <w:rPr>
            <w:rFonts w:eastAsia="Calibri"/>
            <w:sz w:val="24"/>
            <w:szCs w:val="24"/>
          </w:rPr>
          <w:t>нормативов</w:t>
        </w:r>
      </w:hyperlink>
      <w:r w:rsidRPr="00757703">
        <w:rPr>
          <w:rFonts w:eastAsia="Calibri"/>
          <w:sz w:val="24"/>
          <w:szCs w:val="24"/>
        </w:rPr>
        <w:t xml:space="preserve"> обеспечения функций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служебного легкового автотранспорта, предусмотренных приложением № </w:t>
      </w:r>
      <w:r w:rsidR="002D4398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 к настоящей методике.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1</w:t>
      </w:r>
      <w:r w:rsidRPr="00757703">
        <w:rPr>
          <w:rFonts w:eastAsia="Calibri"/>
          <w:sz w:val="24"/>
          <w:szCs w:val="24"/>
        </w:rPr>
        <w:t>. Затраты на приобретение мебели (З</w:t>
      </w:r>
      <w:r w:rsidRPr="00757703">
        <w:rPr>
          <w:rFonts w:eastAsia="Calibri"/>
          <w:sz w:val="24"/>
          <w:szCs w:val="24"/>
          <w:vertAlign w:val="subscript"/>
        </w:rPr>
        <w:t>пмеб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1AE3F5CD" wp14:editId="3659708C">
            <wp:extent cx="1666875" cy="476250"/>
            <wp:effectExtent l="0" t="0" r="0" b="0"/>
            <wp:docPr id="11" name="Рисунок 11" descr="base_23648_129152_32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 descr="base_23648_129152_32836"/>
                    <pic:cNvPicPr preferRelativeResize="0">
                      <a:picLocks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iпмеб</w:t>
      </w:r>
      <w:r w:rsidRPr="00757703">
        <w:rPr>
          <w:rFonts w:eastAsia="Calibri"/>
          <w:sz w:val="24"/>
          <w:szCs w:val="24"/>
        </w:rPr>
        <w:t xml:space="preserve"> - количество i-х предметов мебели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сформированными с учетом минимальных </w:t>
      </w:r>
      <w:hyperlink w:anchor="P1353" w:history="1">
        <w:r w:rsidRPr="00757703">
          <w:rPr>
            <w:rFonts w:eastAsia="Calibri"/>
            <w:sz w:val="24"/>
            <w:szCs w:val="24"/>
          </w:rPr>
          <w:t>требований</w:t>
        </w:r>
      </w:hyperlink>
      <w:r w:rsidRPr="00757703">
        <w:rPr>
          <w:rFonts w:eastAsia="Calibri"/>
          <w:sz w:val="24"/>
          <w:szCs w:val="24"/>
        </w:rPr>
        <w:t xml:space="preserve"> к материально-техническому оснащению служебных мест работников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основных средств, предусмотренных приложением № </w:t>
      </w:r>
      <w:r w:rsidR="002D4398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 xml:space="preserve"> к настоящей методике;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iпмеб</w:t>
      </w:r>
      <w:r w:rsidRPr="00757703">
        <w:rPr>
          <w:rFonts w:eastAsia="Calibri"/>
          <w:sz w:val="24"/>
          <w:szCs w:val="24"/>
        </w:rPr>
        <w:t xml:space="preserve"> - цена i-го предмета мебели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 Республики Коми, сформированными с учетом минимальных </w:t>
      </w:r>
      <w:hyperlink w:anchor="P1353" w:history="1">
        <w:r w:rsidRPr="00757703">
          <w:rPr>
            <w:rFonts w:eastAsia="Calibri"/>
            <w:sz w:val="24"/>
            <w:szCs w:val="24"/>
          </w:rPr>
          <w:t>требований</w:t>
        </w:r>
      </w:hyperlink>
      <w:r w:rsidRPr="00757703">
        <w:rPr>
          <w:rFonts w:eastAsia="Calibri"/>
          <w:sz w:val="24"/>
          <w:szCs w:val="24"/>
        </w:rPr>
        <w:t xml:space="preserve"> к материально-техническому оснащению служебных мест работников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основных средств, предусмотренных приложением № </w:t>
      </w:r>
      <w:r w:rsidR="002D4398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 xml:space="preserve"> к настоящей методике.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2</w:t>
      </w:r>
      <w:r w:rsidRPr="00757703">
        <w:rPr>
          <w:rFonts w:eastAsia="Calibri"/>
          <w:sz w:val="24"/>
          <w:szCs w:val="24"/>
        </w:rPr>
        <w:t>. Затраты на приобретение систем кондиционирования (З</w:t>
      </w:r>
      <w:r w:rsidRPr="00757703">
        <w:rPr>
          <w:rFonts w:eastAsia="Calibri"/>
          <w:sz w:val="24"/>
          <w:szCs w:val="24"/>
          <w:vertAlign w:val="subscript"/>
        </w:rPr>
        <w:t>ск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03F71BE" wp14:editId="3CFB596B">
            <wp:extent cx="1171575" cy="409575"/>
            <wp:effectExtent l="0" t="0" r="0" b="9525"/>
            <wp:docPr id="10" name="Рисунок 10" descr="base_23648_129152_32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 descr="base_23648_129152_32837"/>
                    <pic:cNvPicPr preferRelativeResize="0">
                      <a:picLocks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ic</w:t>
      </w:r>
      <w:r w:rsidRPr="00757703">
        <w:rPr>
          <w:rFonts w:eastAsia="Calibri"/>
          <w:sz w:val="24"/>
          <w:szCs w:val="24"/>
        </w:rPr>
        <w:t xml:space="preserve"> - количество i-х систем кондиционирования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сформированными с учетом минимальных </w:t>
      </w:r>
      <w:hyperlink w:anchor="P1353" w:history="1">
        <w:r w:rsidRPr="00757703">
          <w:rPr>
            <w:rFonts w:eastAsia="Calibri"/>
            <w:sz w:val="24"/>
            <w:szCs w:val="24"/>
          </w:rPr>
          <w:t>требований</w:t>
        </w:r>
      </w:hyperlink>
      <w:r w:rsidRPr="00757703">
        <w:rPr>
          <w:rFonts w:eastAsia="Calibri"/>
          <w:sz w:val="24"/>
          <w:szCs w:val="24"/>
        </w:rPr>
        <w:t xml:space="preserve"> к материально-техническому оснащению служебных мест работников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основных средств, предусмотренных приложением № </w:t>
      </w:r>
      <w:r w:rsidR="002D4398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 xml:space="preserve"> к настоящей методике;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ic</w:t>
      </w:r>
      <w:r w:rsidRPr="00757703">
        <w:rPr>
          <w:rFonts w:eastAsia="Calibri"/>
          <w:sz w:val="24"/>
          <w:szCs w:val="24"/>
        </w:rPr>
        <w:t xml:space="preserve"> - цена i-ой системы кондиционирования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сформированными с учетом минимальных </w:t>
      </w:r>
      <w:hyperlink w:anchor="P1353" w:history="1">
        <w:r w:rsidRPr="00757703">
          <w:rPr>
            <w:rFonts w:eastAsia="Calibri"/>
            <w:sz w:val="24"/>
            <w:szCs w:val="24"/>
          </w:rPr>
          <w:t>требований</w:t>
        </w:r>
      </w:hyperlink>
      <w:r w:rsidRPr="00757703">
        <w:rPr>
          <w:rFonts w:eastAsia="Calibri"/>
          <w:sz w:val="24"/>
          <w:szCs w:val="24"/>
        </w:rPr>
        <w:t xml:space="preserve"> к материально-техническому оснащению служебных мест работников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основных средств, предусмотренных приложением № </w:t>
      </w:r>
      <w:r w:rsidR="002D4398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 xml:space="preserve"> к настоящей методике.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Затраты на приобретение материальных запасов, не отнесенные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к затратам на приобретение материальных запасов в рамках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затрат на информационно-коммуникационные технологии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9</w:t>
      </w:r>
      <w:r w:rsidR="00E838A6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11A23E15" wp14:editId="183467CD">
            <wp:extent cx="476250" cy="304800"/>
            <wp:effectExtent l="0" t="0" r="0" b="0"/>
            <wp:docPr id="9" name="Рисунок 9" descr="base_23648_129152_32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" descr="base_23648_129152_32838"/>
                    <pic:cNvPicPr preferRelativeResize="0">
                      <a:picLocks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703">
        <w:rPr>
          <w:rFonts w:eastAsia="Calibri"/>
          <w:sz w:val="24"/>
          <w:szCs w:val="24"/>
        </w:rPr>
        <w:t xml:space="preserve">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2D7ED17B" wp14:editId="75372363">
            <wp:extent cx="2762250" cy="266700"/>
            <wp:effectExtent l="0" t="0" r="0" b="0"/>
            <wp:docPr id="8" name="Рисунок 8" descr="base_23648_129152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0" descr="base_23648_129152_32839"/>
                    <pic:cNvPicPr preferRelativeResize="0">
                      <a:picLocks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бл</w:t>
      </w:r>
      <w:r w:rsidRPr="00757703">
        <w:rPr>
          <w:rFonts w:eastAsia="Calibri"/>
          <w:sz w:val="24"/>
          <w:szCs w:val="24"/>
        </w:rPr>
        <w:t xml:space="preserve"> - затраты на приобретение бланочной и иной типографской продукции;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канц</w:t>
      </w:r>
      <w:r w:rsidRPr="00757703">
        <w:rPr>
          <w:rFonts w:eastAsia="Calibri"/>
          <w:sz w:val="24"/>
          <w:szCs w:val="24"/>
        </w:rPr>
        <w:t xml:space="preserve"> - затраты на приобретение канцелярских принадлежностей;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хп</w:t>
      </w:r>
      <w:r w:rsidRPr="00757703">
        <w:rPr>
          <w:rFonts w:eastAsia="Calibri"/>
          <w:sz w:val="24"/>
          <w:szCs w:val="24"/>
        </w:rPr>
        <w:t xml:space="preserve"> - затраты на приобретение хозяйственных товаров и принадлежностей;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гсм</w:t>
      </w:r>
      <w:r w:rsidRPr="00757703">
        <w:rPr>
          <w:rFonts w:eastAsia="Calibri"/>
          <w:sz w:val="24"/>
          <w:szCs w:val="24"/>
        </w:rPr>
        <w:t xml:space="preserve"> - затраты на приобретение горюче-смазочных материалов;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зпа</w:t>
      </w:r>
      <w:r w:rsidRPr="00757703">
        <w:rPr>
          <w:rFonts w:eastAsia="Calibri"/>
          <w:sz w:val="24"/>
          <w:szCs w:val="24"/>
        </w:rPr>
        <w:t xml:space="preserve"> - затраты на приобретение запасных частей для транспортных средств;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З</w:t>
      </w:r>
      <w:r w:rsidRPr="00757703">
        <w:rPr>
          <w:rFonts w:eastAsia="Calibri"/>
          <w:sz w:val="24"/>
          <w:szCs w:val="24"/>
          <w:vertAlign w:val="subscript"/>
        </w:rPr>
        <w:t>мзго</w:t>
      </w:r>
      <w:r w:rsidRPr="00757703">
        <w:rPr>
          <w:rFonts w:eastAsia="Calibri"/>
          <w:sz w:val="24"/>
          <w:szCs w:val="24"/>
        </w:rPr>
        <w:t xml:space="preserve"> - затраты на приобретение материальных запасов для нужд гражданской обороны.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>. Затраты на приобретение бланочной продукции (З</w:t>
      </w:r>
      <w:r w:rsidRPr="00757703">
        <w:rPr>
          <w:rFonts w:eastAsia="Calibri"/>
          <w:sz w:val="24"/>
          <w:szCs w:val="24"/>
          <w:vertAlign w:val="subscript"/>
        </w:rPr>
        <w:t>бл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5F5586A6" wp14:editId="6F1B678B">
            <wp:extent cx="2266950" cy="428625"/>
            <wp:effectExtent l="0" t="0" r="0" b="0"/>
            <wp:docPr id="7" name="Рисунок 7" descr="base_23648_129152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 descr="base_23648_129152_32840"/>
                    <pic:cNvPicPr preferRelativeResize="0">
                      <a:picLocks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iб</w:t>
      </w:r>
      <w:r w:rsidRPr="00757703">
        <w:rPr>
          <w:rFonts w:eastAsia="Calibri"/>
          <w:sz w:val="24"/>
          <w:szCs w:val="24"/>
        </w:rPr>
        <w:t xml:space="preserve"> - количество бланочной продукции;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iб</w:t>
      </w:r>
      <w:r w:rsidRPr="00757703">
        <w:rPr>
          <w:rFonts w:eastAsia="Calibri"/>
          <w:sz w:val="24"/>
          <w:szCs w:val="24"/>
        </w:rPr>
        <w:t xml:space="preserve"> - цена 1 бланка по i-му тиражу;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jпп</w:t>
      </w:r>
      <w:r w:rsidRPr="00757703">
        <w:rPr>
          <w:rFonts w:eastAsia="Calibri"/>
          <w:sz w:val="24"/>
          <w:szCs w:val="24"/>
        </w:rPr>
        <w:t xml:space="preserve"> - количество прочей продукции, изготовляемой типографией;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jпп</w:t>
      </w:r>
      <w:r w:rsidRPr="00757703">
        <w:rPr>
          <w:rFonts w:eastAsia="Calibri"/>
          <w:sz w:val="24"/>
          <w:szCs w:val="24"/>
        </w:rPr>
        <w:t xml:space="preserve"> - цена 1 единицы прочей продукции, изготовляемой типографией, по j-му тиражу.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5</w:t>
      </w:r>
      <w:r w:rsidRPr="00757703">
        <w:rPr>
          <w:rFonts w:eastAsia="Calibri"/>
          <w:sz w:val="24"/>
          <w:szCs w:val="24"/>
        </w:rPr>
        <w:t>. Затраты на приобретение канцелярских принадлежностей (З</w:t>
      </w:r>
      <w:r w:rsidRPr="00757703">
        <w:rPr>
          <w:rFonts w:eastAsia="Calibri"/>
          <w:sz w:val="24"/>
          <w:szCs w:val="24"/>
          <w:vertAlign w:val="subscript"/>
        </w:rPr>
        <w:t>канц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09602627" wp14:editId="48A453F3">
            <wp:extent cx="2000250" cy="409575"/>
            <wp:effectExtent l="0" t="0" r="0" b="9525"/>
            <wp:docPr id="6" name="Рисунок 6" descr="base_23648_129152_32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2" descr="base_23648_129152_32841"/>
                    <pic:cNvPicPr preferRelativeResize="0">
                      <a:picLocks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iканц</w:t>
      </w:r>
      <w:r w:rsidRPr="00757703">
        <w:rPr>
          <w:rFonts w:eastAsia="Calibri"/>
          <w:sz w:val="24"/>
          <w:szCs w:val="24"/>
        </w:rPr>
        <w:t xml:space="preserve"> - количество i-го предмета канцелярских принадлежностей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 в расчете на основного работника;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90" w:history="1">
        <w:r w:rsidRPr="00757703">
          <w:rPr>
            <w:rFonts w:eastAsia="Calibri"/>
            <w:sz w:val="24"/>
            <w:szCs w:val="24"/>
          </w:rPr>
          <w:t>пунктами 17</w:t>
        </w:r>
      </w:hyperlink>
      <w:r w:rsidRPr="00757703">
        <w:rPr>
          <w:rFonts w:eastAsia="Calibri"/>
          <w:sz w:val="24"/>
          <w:szCs w:val="24"/>
        </w:rPr>
        <w:t xml:space="preserve"> - </w:t>
      </w:r>
      <w:hyperlink r:id="rId91" w:history="1">
        <w:r w:rsidRPr="00757703">
          <w:rPr>
            <w:rFonts w:eastAsia="Calibri"/>
            <w:sz w:val="24"/>
            <w:szCs w:val="24"/>
          </w:rPr>
          <w:t>22</w:t>
        </w:r>
      </w:hyperlink>
      <w:r w:rsidRPr="00757703">
        <w:rPr>
          <w:rFonts w:eastAsia="Calibri"/>
          <w:sz w:val="24"/>
          <w:szCs w:val="24"/>
        </w:rPr>
        <w:t xml:space="preserve"> Общих правил определения нормативных затрат;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P</w:t>
      </w:r>
      <w:r w:rsidRPr="00757703">
        <w:rPr>
          <w:rFonts w:eastAsia="Calibri"/>
          <w:sz w:val="24"/>
          <w:szCs w:val="24"/>
          <w:vertAlign w:val="subscript"/>
        </w:rPr>
        <w:t>iканц</w:t>
      </w:r>
      <w:r w:rsidRPr="00757703">
        <w:rPr>
          <w:rFonts w:eastAsia="Calibri"/>
          <w:sz w:val="24"/>
          <w:szCs w:val="24"/>
        </w:rPr>
        <w:t xml:space="preserve"> - цена i-го предмета канцелярских принадлежностей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6</w:t>
      </w:r>
      <w:r w:rsidRPr="00757703">
        <w:rPr>
          <w:rFonts w:eastAsia="Calibri"/>
          <w:sz w:val="24"/>
          <w:szCs w:val="24"/>
        </w:rPr>
        <w:t>. Затраты на приобретение хозяйственных товаров и принадлежностей (З</w:t>
      </w:r>
      <w:r w:rsidRPr="00757703">
        <w:rPr>
          <w:rFonts w:eastAsia="Calibri"/>
          <w:sz w:val="24"/>
          <w:szCs w:val="24"/>
          <w:vertAlign w:val="subscript"/>
        </w:rPr>
        <w:t>хп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63356A71" wp14:editId="134150BD">
            <wp:extent cx="1314450" cy="409575"/>
            <wp:effectExtent l="0" t="0" r="0" b="9525"/>
            <wp:docPr id="5" name="Рисунок 5" descr="base_23648_129152_32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3" descr="base_23648_129152_32842"/>
                    <pic:cNvPicPr preferRelativeResize="0">
                      <a:picLocks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iхп</w:t>
      </w:r>
      <w:r w:rsidRPr="00757703">
        <w:rPr>
          <w:rFonts w:eastAsia="Calibri"/>
          <w:sz w:val="24"/>
          <w:szCs w:val="24"/>
        </w:rPr>
        <w:t xml:space="preserve"> - цена i-й единицы хозяйственных товаров и принадлежностей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iхп</w:t>
      </w:r>
      <w:r w:rsidRPr="00757703">
        <w:rPr>
          <w:rFonts w:eastAsia="Calibri"/>
          <w:sz w:val="24"/>
          <w:szCs w:val="24"/>
        </w:rPr>
        <w:t xml:space="preserve"> - количество i-го хозяйственного товара и принадлежности в соответствии с нормативами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7</w:t>
      </w:r>
      <w:r w:rsidRPr="00757703">
        <w:rPr>
          <w:rFonts w:eastAsia="Calibri"/>
          <w:sz w:val="24"/>
          <w:szCs w:val="24"/>
        </w:rPr>
        <w:t>. Затраты на приобретение горюче-смазочных материалов (З</w:t>
      </w:r>
      <w:r w:rsidRPr="00757703">
        <w:rPr>
          <w:rFonts w:eastAsia="Calibri"/>
          <w:sz w:val="24"/>
          <w:szCs w:val="24"/>
          <w:vertAlign w:val="subscript"/>
        </w:rPr>
        <w:t>гсм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4BC3146A" wp14:editId="15F2F15D">
            <wp:extent cx="1981200" cy="409575"/>
            <wp:effectExtent l="0" t="0" r="0" b="9525"/>
            <wp:docPr id="4" name="Рисунок 4" descr="base_23648_129152_32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4" descr="base_23648_129152_32843"/>
                    <pic:cNvPicPr preferRelativeResize="0">
                      <a:picLocks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</w:t>
      </w:r>
      <w:r w:rsidRPr="00757703">
        <w:rPr>
          <w:rFonts w:eastAsia="Calibri"/>
          <w:sz w:val="24"/>
          <w:szCs w:val="24"/>
          <w:vertAlign w:val="subscript"/>
        </w:rPr>
        <w:t>iгсм</w:t>
      </w:r>
      <w:r w:rsidRPr="00757703">
        <w:rPr>
          <w:rFonts w:eastAsia="Calibri"/>
          <w:sz w:val="24"/>
          <w:szCs w:val="24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94" w:history="1">
        <w:r w:rsidRPr="00757703">
          <w:rPr>
            <w:rFonts w:eastAsia="Calibri"/>
            <w:sz w:val="24"/>
            <w:szCs w:val="24"/>
          </w:rPr>
          <w:t>рекомендациям</w:t>
        </w:r>
      </w:hyperlink>
      <w:r w:rsidRPr="00757703">
        <w:rPr>
          <w:rFonts w:eastAsia="Calibri"/>
          <w:sz w:val="24"/>
          <w:szCs w:val="24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iгсм</w:t>
      </w:r>
      <w:r w:rsidRPr="00757703">
        <w:rPr>
          <w:rFonts w:eastAsia="Calibri"/>
          <w:sz w:val="24"/>
          <w:szCs w:val="24"/>
        </w:rPr>
        <w:t xml:space="preserve"> - цена 1 литра горюче-смазочного материала по i-му транспортному средству;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iгсм</w:t>
      </w:r>
      <w:r w:rsidRPr="00757703">
        <w:rPr>
          <w:rFonts w:eastAsia="Calibri"/>
          <w:sz w:val="24"/>
          <w:szCs w:val="24"/>
        </w:rPr>
        <w:t xml:space="preserve"> - километраж использования i-го транспортного средства в очередном финансовом году.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9</w:t>
      </w:r>
      <w:r w:rsidR="00E838A6">
        <w:rPr>
          <w:rFonts w:eastAsia="Calibri"/>
          <w:sz w:val="24"/>
          <w:szCs w:val="24"/>
        </w:rPr>
        <w:t>8</w:t>
      </w:r>
      <w:r w:rsidRPr="00757703">
        <w:rPr>
          <w:rFonts w:eastAsia="Calibri"/>
          <w:sz w:val="24"/>
          <w:szCs w:val="24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</w:t>
      </w:r>
      <w:hyperlink w:anchor="P1200" w:history="1">
        <w:r w:rsidRPr="00757703">
          <w:rPr>
            <w:rFonts w:eastAsia="Calibri"/>
            <w:sz w:val="24"/>
            <w:szCs w:val="24"/>
          </w:rPr>
          <w:t>нормативов</w:t>
        </w:r>
      </w:hyperlink>
      <w:r w:rsidRPr="00757703">
        <w:rPr>
          <w:rFonts w:eastAsia="Calibri"/>
          <w:sz w:val="24"/>
          <w:szCs w:val="24"/>
        </w:rPr>
        <w:t xml:space="preserve"> обеспечения функций </w:t>
      </w:r>
      <w:r w:rsidR="00016F6A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 xml:space="preserve">, применяемых при расчете нормативных затрат на приобретение служебного легкового автотранспорта, предусмотренных приложением </w:t>
      </w:r>
      <w:r w:rsidR="008D454E">
        <w:rPr>
          <w:rFonts w:eastAsia="Calibri"/>
          <w:sz w:val="24"/>
          <w:szCs w:val="24"/>
        </w:rPr>
        <w:t>№</w:t>
      </w:r>
      <w:r w:rsidRPr="00757703">
        <w:rPr>
          <w:rFonts w:eastAsia="Calibri"/>
          <w:sz w:val="24"/>
          <w:szCs w:val="24"/>
        </w:rPr>
        <w:t xml:space="preserve"> </w:t>
      </w:r>
      <w:r w:rsidR="002D4398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 к настоящей методике.</w:t>
      </w:r>
    </w:p>
    <w:p w:rsidR="00757703" w:rsidRPr="00757703" w:rsidRDefault="00E838A6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99</w:t>
      </w:r>
      <w:r w:rsidR="00757703" w:rsidRPr="00757703">
        <w:rPr>
          <w:rFonts w:eastAsia="Calibri"/>
          <w:sz w:val="24"/>
          <w:szCs w:val="24"/>
        </w:rPr>
        <w:t>. Затраты на приобретение материальных запасов для нужд гражданской обороны (З</w:t>
      </w:r>
      <w:r w:rsidR="00757703" w:rsidRPr="00757703">
        <w:rPr>
          <w:rFonts w:eastAsia="Calibri"/>
          <w:sz w:val="24"/>
          <w:szCs w:val="24"/>
          <w:vertAlign w:val="subscript"/>
        </w:rPr>
        <w:t>мзго</w:t>
      </w:r>
      <w:r w:rsidR="00757703"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lastRenderedPageBreak/>
        <w:drawing>
          <wp:inline distT="0" distB="0" distL="0" distR="0" wp14:anchorId="242241DF" wp14:editId="5145CD9F">
            <wp:extent cx="1971675" cy="409575"/>
            <wp:effectExtent l="0" t="0" r="0" b="9525"/>
            <wp:docPr id="3" name="Рисунок 3" descr="base_23648_129152_32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5" descr="base_23648_129152_32844"/>
                    <pic:cNvPicPr preferRelativeResize="0">
                      <a:picLocks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iмзго</w:t>
      </w:r>
      <w:r w:rsidRPr="00757703">
        <w:rPr>
          <w:rFonts w:eastAsia="Calibri"/>
          <w:sz w:val="24"/>
          <w:szCs w:val="24"/>
        </w:rPr>
        <w:t xml:space="preserve"> - цена i-й единицы материальных запасов для нужд гражданской обороны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N</w:t>
      </w:r>
      <w:r w:rsidRPr="00757703">
        <w:rPr>
          <w:rFonts w:eastAsia="Calibri"/>
          <w:sz w:val="24"/>
          <w:szCs w:val="24"/>
          <w:vertAlign w:val="subscript"/>
        </w:rPr>
        <w:t>iмзго</w:t>
      </w:r>
      <w:r w:rsidRPr="00757703">
        <w:rPr>
          <w:rFonts w:eastAsia="Calibri"/>
          <w:sz w:val="24"/>
          <w:szCs w:val="24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E838A6">
        <w:rPr>
          <w:rFonts w:eastAsia="Calibri"/>
          <w:sz w:val="24"/>
          <w:szCs w:val="24"/>
        </w:rPr>
        <w:t>муниципальных органов</w:t>
      </w:r>
      <w:r w:rsidRPr="00757703">
        <w:rPr>
          <w:rFonts w:eastAsia="Calibri"/>
          <w:sz w:val="24"/>
          <w:szCs w:val="24"/>
        </w:rPr>
        <w:t>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Ч</w:t>
      </w:r>
      <w:r w:rsidRPr="00757703">
        <w:rPr>
          <w:rFonts w:eastAsia="Calibri"/>
          <w:sz w:val="24"/>
          <w:szCs w:val="24"/>
          <w:vertAlign w:val="subscript"/>
        </w:rPr>
        <w:t>оп</w:t>
      </w:r>
      <w:r w:rsidRPr="00757703">
        <w:rPr>
          <w:rFonts w:eastAsia="Calibri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96" w:history="1">
        <w:r w:rsidRPr="00757703">
          <w:rPr>
            <w:rFonts w:eastAsia="Calibri"/>
            <w:sz w:val="24"/>
            <w:szCs w:val="24"/>
          </w:rPr>
          <w:t>пунктами 17</w:t>
        </w:r>
      </w:hyperlink>
      <w:r w:rsidRPr="00757703">
        <w:rPr>
          <w:rFonts w:eastAsia="Calibri"/>
          <w:sz w:val="24"/>
          <w:szCs w:val="24"/>
        </w:rPr>
        <w:t xml:space="preserve"> - </w:t>
      </w:r>
      <w:hyperlink r:id="rId97" w:history="1">
        <w:r w:rsidRPr="00757703">
          <w:rPr>
            <w:rFonts w:eastAsia="Calibri"/>
            <w:sz w:val="24"/>
            <w:szCs w:val="24"/>
          </w:rPr>
          <w:t>22</w:t>
        </w:r>
      </w:hyperlink>
      <w:r w:rsidRPr="00757703">
        <w:rPr>
          <w:rFonts w:eastAsia="Calibri"/>
          <w:sz w:val="24"/>
          <w:szCs w:val="24"/>
        </w:rPr>
        <w:t xml:space="preserve"> Общих правил определения нормативных затрат.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III. Затраты на капитальный ремонт</w:t>
      </w:r>
    </w:p>
    <w:p w:rsidR="00757703" w:rsidRPr="00757703" w:rsidRDefault="00016F6A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муниципального</w:t>
      </w:r>
      <w:r w:rsidR="00757703" w:rsidRPr="00757703">
        <w:rPr>
          <w:rFonts w:eastAsia="Calibri"/>
          <w:sz w:val="24"/>
          <w:szCs w:val="24"/>
        </w:rPr>
        <w:t xml:space="preserve"> имущества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10</w:t>
      </w:r>
      <w:r w:rsidR="00E838A6">
        <w:rPr>
          <w:rFonts w:eastAsia="Calibri"/>
          <w:sz w:val="24"/>
          <w:szCs w:val="24"/>
        </w:rPr>
        <w:t>0</w:t>
      </w:r>
      <w:r w:rsidRPr="00757703">
        <w:rPr>
          <w:rFonts w:eastAsia="Calibri"/>
          <w:sz w:val="24"/>
          <w:szCs w:val="24"/>
        </w:rPr>
        <w:t xml:space="preserve">. Затраты на капитальный ремонт </w:t>
      </w:r>
      <w:r w:rsidR="00016F6A">
        <w:rPr>
          <w:rFonts w:eastAsia="Calibri"/>
          <w:sz w:val="24"/>
          <w:szCs w:val="24"/>
        </w:rPr>
        <w:t>муниципального</w:t>
      </w:r>
      <w:r w:rsidRPr="00757703">
        <w:rPr>
          <w:rFonts w:eastAsia="Calibri"/>
          <w:sz w:val="24"/>
          <w:szCs w:val="24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10</w:t>
      </w:r>
      <w:r w:rsidR="00E838A6">
        <w:rPr>
          <w:rFonts w:eastAsia="Calibri"/>
          <w:sz w:val="24"/>
          <w:szCs w:val="24"/>
        </w:rPr>
        <w:t>1</w:t>
      </w:r>
      <w:r w:rsidRPr="00757703">
        <w:rPr>
          <w:rFonts w:eastAsia="Calibri"/>
          <w:sz w:val="24"/>
          <w:szCs w:val="24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органом исполнительной власти Республики Коми,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10</w:t>
      </w:r>
      <w:r w:rsidR="00E838A6">
        <w:rPr>
          <w:rFonts w:eastAsia="Calibri"/>
          <w:sz w:val="24"/>
          <w:szCs w:val="24"/>
        </w:rPr>
        <w:t>2</w:t>
      </w:r>
      <w:r w:rsidRPr="00757703">
        <w:rPr>
          <w:rFonts w:eastAsia="Calibri"/>
          <w:sz w:val="24"/>
          <w:szCs w:val="24"/>
        </w:rPr>
        <w:t xml:space="preserve">. Затраты на разработку проектной документации определяются в соответствии со </w:t>
      </w:r>
      <w:hyperlink r:id="rId98" w:history="1">
        <w:r w:rsidRPr="00757703">
          <w:rPr>
            <w:rFonts w:eastAsia="Calibri"/>
            <w:sz w:val="24"/>
            <w:szCs w:val="24"/>
          </w:rPr>
          <w:t>статьей 22</w:t>
        </w:r>
      </w:hyperlink>
      <w:r w:rsidRPr="00757703">
        <w:rPr>
          <w:rFonts w:eastAsia="Calibri"/>
          <w:sz w:val="24"/>
          <w:szCs w:val="24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IV. Затраты на финансовое обеспечение строительства,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реконструкции (в том числе с элементами реставрации),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технического перевооружения объектов капитального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строительства или приобретение объектов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недвижимого имущества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lastRenderedPageBreak/>
        <w:t>10</w:t>
      </w:r>
      <w:r w:rsidR="00E838A6">
        <w:rPr>
          <w:rFonts w:eastAsia="Calibri"/>
          <w:sz w:val="24"/>
          <w:szCs w:val="24"/>
        </w:rPr>
        <w:t>3</w:t>
      </w:r>
      <w:r w:rsidRPr="00757703">
        <w:rPr>
          <w:rFonts w:eastAsia="Calibri"/>
          <w:sz w:val="24"/>
          <w:szCs w:val="24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99" w:history="1">
        <w:r w:rsidRPr="00757703">
          <w:rPr>
            <w:rFonts w:eastAsia="Calibri"/>
            <w:sz w:val="24"/>
            <w:szCs w:val="24"/>
          </w:rPr>
          <w:t>статьей 22</w:t>
        </w:r>
      </w:hyperlink>
      <w:r w:rsidRPr="00757703">
        <w:rPr>
          <w:rFonts w:eastAsia="Calibri"/>
          <w:sz w:val="24"/>
          <w:szCs w:val="24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10</w:t>
      </w:r>
      <w:r w:rsidR="00E838A6">
        <w:rPr>
          <w:rFonts w:eastAsia="Calibri"/>
          <w:sz w:val="24"/>
          <w:szCs w:val="24"/>
        </w:rPr>
        <w:t>4</w:t>
      </w:r>
      <w:r w:rsidRPr="00757703">
        <w:rPr>
          <w:rFonts w:eastAsia="Calibri"/>
          <w:sz w:val="24"/>
          <w:szCs w:val="24"/>
        </w:rPr>
        <w:t xml:space="preserve">. Затраты на приобретение объектов недвижимого имущества определяются в соответствии со </w:t>
      </w:r>
      <w:hyperlink r:id="rId100" w:history="1">
        <w:r w:rsidRPr="00757703">
          <w:rPr>
            <w:rFonts w:eastAsia="Calibri"/>
            <w:sz w:val="24"/>
            <w:szCs w:val="24"/>
          </w:rPr>
          <w:t>статьей 22</w:t>
        </w:r>
      </w:hyperlink>
      <w:r w:rsidRPr="00757703">
        <w:rPr>
          <w:rFonts w:eastAsia="Calibri"/>
          <w:sz w:val="24"/>
          <w:szCs w:val="24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V. Затраты на дополнительное профессиональное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образование работников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10</w:t>
      </w:r>
      <w:r w:rsidR="00E838A6">
        <w:rPr>
          <w:rFonts w:eastAsia="Calibri"/>
          <w:sz w:val="24"/>
          <w:szCs w:val="24"/>
        </w:rPr>
        <w:t>5</w:t>
      </w:r>
      <w:r w:rsidRPr="00757703">
        <w:rPr>
          <w:rFonts w:eastAsia="Calibri"/>
          <w:sz w:val="24"/>
          <w:szCs w:val="24"/>
        </w:rPr>
        <w:t>. Затраты на приобретение образовательных услуг по профессиональной переподготовке и повышению квалификации (З</w:t>
      </w:r>
      <w:r w:rsidRPr="00757703">
        <w:rPr>
          <w:rFonts w:eastAsia="Calibri"/>
          <w:sz w:val="24"/>
          <w:szCs w:val="24"/>
          <w:vertAlign w:val="subscript"/>
        </w:rPr>
        <w:t>дпо</w:t>
      </w:r>
      <w:r w:rsidRPr="00757703">
        <w:rPr>
          <w:rFonts w:eastAsia="Calibri"/>
          <w:sz w:val="24"/>
          <w:szCs w:val="24"/>
        </w:rPr>
        <w:t>) определяются по формуле:</w:t>
      </w: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center"/>
        <w:rPr>
          <w:rFonts w:eastAsia="Calibri"/>
          <w:sz w:val="24"/>
          <w:szCs w:val="24"/>
        </w:rPr>
      </w:pPr>
      <w:r w:rsidRPr="00757703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 wp14:anchorId="7DEE1CC8" wp14:editId="32D3248F">
            <wp:extent cx="1495425" cy="476250"/>
            <wp:effectExtent l="0" t="0" r="0" b="0"/>
            <wp:docPr id="2" name="Рисунок 2" descr="base_23648_129152_32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 descr="base_23648_129152_32845"/>
                    <pic:cNvPicPr preferRelativeResize="0">
                      <a:picLocks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где: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Q</w:t>
      </w:r>
      <w:r w:rsidRPr="00757703">
        <w:rPr>
          <w:rFonts w:eastAsia="Calibri"/>
          <w:sz w:val="24"/>
          <w:szCs w:val="24"/>
          <w:vertAlign w:val="subscript"/>
        </w:rPr>
        <w:t>iдпо</w:t>
      </w:r>
      <w:r w:rsidRPr="00757703">
        <w:rPr>
          <w:rFonts w:eastAsia="Calibri"/>
          <w:sz w:val="24"/>
          <w:szCs w:val="24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757703" w:rsidRPr="00757703" w:rsidRDefault="00757703" w:rsidP="008D454E">
      <w:pPr>
        <w:spacing w:line="360" w:lineRule="auto"/>
        <w:ind w:firstLine="0"/>
        <w:jc w:val="both"/>
        <w:rPr>
          <w:rFonts w:eastAsia="Calibri"/>
          <w:sz w:val="24"/>
          <w:szCs w:val="24"/>
        </w:rPr>
      </w:pPr>
      <w:r w:rsidRPr="00757703">
        <w:rPr>
          <w:rFonts w:eastAsia="Calibri"/>
          <w:sz w:val="24"/>
          <w:szCs w:val="24"/>
        </w:rPr>
        <w:t>P</w:t>
      </w:r>
      <w:r w:rsidRPr="00757703">
        <w:rPr>
          <w:rFonts w:eastAsia="Calibri"/>
          <w:sz w:val="24"/>
          <w:szCs w:val="24"/>
          <w:vertAlign w:val="subscript"/>
        </w:rPr>
        <w:t>iдпо</w:t>
      </w:r>
      <w:r w:rsidRPr="00757703">
        <w:rPr>
          <w:rFonts w:eastAsia="Calibri"/>
          <w:sz w:val="24"/>
          <w:szCs w:val="24"/>
        </w:rPr>
        <w:t xml:space="preserve"> - цена обучения одного работника по i-му виду дополнительного профессионального образования.</w:t>
      </w:r>
    </w:p>
    <w:p w:rsidR="00757703" w:rsidRPr="005517FC" w:rsidRDefault="00757703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016F6A" w:rsidRDefault="00016F6A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016F6A" w:rsidRDefault="00016F6A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016F6A" w:rsidRDefault="00016F6A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838A6" w:rsidRDefault="00E838A6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D454E">
        <w:rPr>
          <w:rFonts w:ascii="Times New Roman" w:hAnsi="Times New Roman" w:cs="Times New Roman"/>
          <w:sz w:val="24"/>
          <w:szCs w:val="24"/>
        </w:rPr>
        <w:t>№</w:t>
      </w:r>
      <w:r w:rsidRPr="005517FC">
        <w:rPr>
          <w:rFonts w:ascii="Times New Roman" w:hAnsi="Times New Roman" w:cs="Times New Roman"/>
          <w:sz w:val="24"/>
          <w:szCs w:val="24"/>
        </w:rPr>
        <w:t xml:space="preserve"> </w:t>
      </w:r>
      <w:r w:rsidR="002D4398">
        <w:rPr>
          <w:rFonts w:ascii="Times New Roman" w:hAnsi="Times New Roman" w:cs="Times New Roman"/>
          <w:sz w:val="24"/>
          <w:szCs w:val="24"/>
        </w:rPr>
        <w:t>2</w:t>
      </w:r>
    </w:p>
    <w:p w:rsidR="005B3ECD" w:rsidRPr="005517FC" w:rsidRDefault="005B3ECD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 Правилам</w:t>
      </w:r>
    </w:p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НОРМАТИВЫ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ОБЕСПЕЧЕНИЯ ФУНКЦИЙ АДМИНИСТРАЦИИ МУНИЦИПАЛЬНОГО ОБРАЗОВАНИЯ _______________, ОТРАСЛЕВЫХ (ФУНКЦИОНАЛЬНЫХ) И ТЕРРИТОРИАЛЬНЫХ ОРГАНОВ АДМИНИСТРАЦИИ МУНИЦИПАЛЬНОГО ОБРАЗОВАНИЯ _______________, ПРИМЕНЯЕМЫХ ПРИ РАСЧЕТЕ НОРМАТИВНЫХ ЗАТРАТ НА ПРИОБРЕТЕНИЕ СРЕДСТВ ПОДВИЖНОЙ СВЯЗИ И УСЛУГ ПОДВИЖНОЙ СВЯЗИ ПРИМЕНЯЕМЫЕ ПРИ РАСЧЕТЕ НОРМАТИВНЫХ ЗАТРАТ НА ПРИОБРЕТЕНИЕ СРЕДСТВ ПОДВИЖНОЙ СВЯЗИ И УСЛУГ ПОДВИЖНОЙ СВЯЗИ</w:t>
      </w:r>
    </w:p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928"/>
        <w:gridCol w:w="1928"/>
        <w:gridCol w:w="1928"/>
        <w:gridCol w:w="1928"/>
      </w:tblGrid>
      <w:tr w:rsidR="00615762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Вид связи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Количество средств связи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Цена приобретения средств связи </w:t>
            </w:r>
            <w:hyperlink w:anchor="P968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</w:tr>
      <w:tr w:rsidR="00615762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5762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в расчете на муниципального служащего, замещающего должность, относящуюся к высшей (главной или ведущей) группе должностей категории 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12 тыс. рублей включительно за 1 единицу в расчете на муниципального служащего, замещающего должность, относящуюся к высшей (главной или ведущей) группе должностей категории 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не более 4 тыс. рублей </w:t>
            </w:r>
            <w:hyperlink w:anchor="P970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в расчете на муниципального служащего, замещающего должность, относящуюся к высшей (главной или ведущей) группе должностей категории 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категории и группы должностей приводятся в соответствии с </w:t>
            </w:r>
            <w:hyperlink r:id="rId102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Реестром</w:t>
              </w:r>
            </w:hyperlink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муниципальной службы ________</w:t>
            </w:r>
          </w:p>
        </w:tc>
      </w:tr>
      <w:tr w:rsidR="005B3ECD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sz w:val="24"/>
                <w:szCs w:val="24"/>
              </w:rPr>
            </w:pPr>
            <w:r w:rsidRPr="005517FC">
              <w:rPr>
                <w:sz w:val="24"/>
                <w:szCs w:val="24"/>
              </w:rPr>
              <w:t>Предоставление средств связи не предполагается</w:t>
            </w:r>
          </w:p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B3ECD" w:rsidRPr="005517FC" w:rsidRDefault="005B3ECD" w:rsidP="008D454E">
            <w:pPr>
              <w:autoSpaceDE w:val="0"/>
              <w:autoSpaceDN w:val="0"/>
              <w:adjustRightInd w:val="0"/>
              <w:spacing w:line="360" w:lineRule="auto"/>
              <w:ind w:firstLine="0"/>
              <w:rPr>
                <w:sz w:val="24"/>
                <w:szCs w:val="24"/>
              </w:rPr>
            </w:pPr>
            <w:r w:rsidRPr="005517FC">
              <w:rPr>
                <w:sz w:val="24"/>
                <w:szCs w:val="24"/>
              </w:rPr>
              <w:t>Предоставление средств связи не предполагается</w:t>
            </w:r>
          </w:p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ежемесячные расходы не более 1 тыс. рублей </w:t>
            </w:r>
            <w:hyperlink w:anchor="P970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 в расчете на муниципального служащего, замещающего должность начальника отдела структурного подразделения муниципального органа, относящуюся к главной (ведущей) группе должностей категории 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2435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и группы должностей приводятся в соответствии с реестром </w:t>
            </w:r>
            <w:hyperlink w:anchor="P969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</w:tbl>
    <w:p w:rsidR="005B3ECD" w:rsidRPr="005517FC" w:rsidRDefault="005B3ECD" w:rsidP="008D45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B3ECD" w:rsidRPr="005517FC" w:rsidRDefault="005B3ECD" w:rsidP="008D45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5B3ECD" w:rsidRPr="005517FC" w:rsidRDefault="005B3ECD" w:rsidP="008D45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&lt;2&gt; Начальники отделов обеспечиваются средствами связи по решению руководителей муниципальных органов. Также по решению руководителей муниципальных органов указанной категории работников осуществляется возмещение расходов на услуги связи.</w:t>
      </w:r>
    </w:p>
    <w:p w:rsidR="005B3ECD" w:rsidRPr="005517FC" w:rsidRDefault="005B3ECD" w:rsidP="008D45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&lt;3&gt; 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</w:t>
      </w:r>
      <w:r w:rsidR="00F83CF9">
        <w:rPr>
          <w:rFonts w:ascii="Times New Roman" w:hAnsi="Times New Roman" w:cs="Times New Roman"/>
          <w:sz w:val="24"/>
          <w:szCs w:val="24"/>
        </w:rPr>
        <w:t xml:space="preserve"> </w:t>
      </w:r>
      <w:r w:rsidRPr="005517FC">
        <w:rPr>
          <w:rFonts w:ascii="Times New Roman" w:hAnsi="Times New Roman" w:cs="Times New Roman"/>
          <w:sz w:val="24"/>
          <w:szCs w:val="24"/>
        </w:rPr>
        <w:t>пределах</w:t>
      </w:r>
      <w:r w:rsidR="00F83CF9">
        <w:rPr>
          <w:rFonts w:ascii="Times New Roman" w:hAnsi="Times New Roman" w:cs="Times New Roman"/>
          <w:sz w:val="24"/>
          <w:szCs w:val="24"/>
        </w:rPr>
        <w:t xml:space="preserve"> </w:t>
      </w:r>
      <w:r w:rsidRPr="005517FC">
        <w:rPr>
          <w:rFonts w:ascii="Times New Roman" w:hAnsi="Times New Roman" w:cs="Times New Roman"/>
          <w:sz w:val="24"/>
          <w:szCs w:val="24"/>
        </w:rPr>
        <w:t>утвержденных на эти цели лимитов бюджетных обязательств по соответствующему коду классификации расходов бюджета.</w:t>
      </w:r>
    </w:p>
    <w:p w:rsidR="005B3ECD" w:rsidRPr="005517FC" w:rsidRDefault="005B3ECD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D454E">
        <w:rPr>
          <w:rFonts w:ascii="Times New Roman" w:hAnsi="Times New Roman" w:cs="Times New Roman"/>
          <w:sz w:val="24"/>
          <w:szCs w:val="24"/>
        </w:rPr>
        <w:t>№</w:t>
      </w:r>
      <w:r w:rsidRPr="005517FC">
        <w:rPr>
          <w:rFonts w:ascii="Times New Roman" w:hAnsi="Times New Roman" w:cs="Times New Roman"/>
          <w:sz w:val="24"/>
          <w:szCs w:val="24"/>
        </w:rPr>
        <w:t xml:space="preserve"> </w:t>
      </w:r>
      <w:r w:rsidR="002D4398">
        <w:rPr>
          <w:rFonts w:ascii="Times New Roman" w:hAnsi="Times New Roman" w:cs="Times New Roman"/>
          <w:sz w:val="24"/>
          <w:szCs w:val="24"/>
        </w:rPr>
        <w:t>3</w:t>
      </w:r>
    </w:p>
    <w:p w:rsidR="005B3ECD" w:rsidRPr="005517FC" w:rsidRDefault="005B3ECD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 Правилам</w:t>
      </w:r>
    </w:p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НОРМАТИВЫ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ОБЕСПЕЧЕНИЯ ФУНКЦИЙ МУНИЦИПАЛЬНЫХ ОРГАНОВ, ПРИМЕНЯЕМЫЕ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ПРИ РАСЧЕТЕ НОРМАТИВНЫХ ЗАТРАТ НА ПРИОБРЕТЕНИЕ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СЛУЖЕБНОГО ЛЕГКОВОГО АВТОТРАНСПОРТА</w:t>
      </w:r>
    </w:p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417"/>
        <w:gridCol w:w="1871"/>
        <w:gridCol w:w="1417"/>
        <w:gridCol w:w="1644"/>
        <w:gridCol w:w="1417"/>
      </w:tblGrid>
      <w:tr w:rsidR="00615762" w:rsidRPr="005517FC" w:rsidTr="00615762">
        <w:tc>
          <w:tcPr>
            <w:tcW w:w="3288" w:type="dxa"/>
            <w:gridSpan w:val="2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с персональным закреплением</w:t>
            </w:r>
          </w:p>
        </w:tc>
        <w:tc>
          <w:tcPr>
            <w:tcW w:w="3288" w:type="dxa"/>
            <w:gridSpan w:val="2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с персональным закреплением, предоставляемое по решению руководителя муниципального органа</w:t>
            </w:r>
          </w:p>
        </w:tc>
        <w:tc>
          <w:tcPr>
            <w:tcW w:w="3061" w:type="dxa"/>
            <w:gridSpan w:val="2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615762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  <w:tc>
          <w:tcPr>
            <w:tcW w:w="1644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цена и мощность</w:t>
            </w:r>
          </w:p>
        </w:tc>
      </w:tr>
      <w:tr w:rsidR="00615762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3ECD" w:rsidRPr="005517FC" w:rsidTr="00615762"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в расчете на муниципального служащего, замещающего должность руководителя муниципального органа, относящуюся к высшей группе должностей, не более 1 единицы в расчете на муниципального служащего, 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замещающего должность руководителя муниципального органа, относящуюся к высшей группе должностей муниципальной службы категории </w:t>
            </w:r>
            <w:r w:rsidR="00C02A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C02A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</w:t>
            </w:r>
            <w:hyperlink r:id="rId103" w:history="1">
              <w:r w:rsidRPr="005517FC">
                <w:rPr>
                  <w:rFonts w:ascii="Times New Roman" w:hAnsi="Times New Roman" w:cs="Times New Roman"/>
                  <w:sz w:val="24"/>
                  <w:szCs w:val="24"/>
                </w:rPr>
                <w:t>Реестром</w:t>
              </w:r>
            </w:hyperlink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муниципальной службы _____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1,0 млн. рублей и не более 200 лошадиных сил включительно</w:t>
            </w:r>
          </w:p>
        </w:tc>
        <w:tc>
          <w:tcPr>
            <w:tcW w:w="187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единицы в расчете на муниципального служащего, замещающего должность руководителя (заместителя руководителя) структурного подразделения муниципального органа, относящуюся к высшей группе должностей 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службы категории </w:t>
            </w:r>
            <w:r w:rsidR="00C02A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C02A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1,0 млн. рублей и не более 150 лошадиных сил включительно</w:t>
            </w:r>
          </w:p>
        </w:tc>
        <w:tc>
          <w:tcPr>
            <w:tcW w:w="1644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1417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не более 800 тыс. рублей и не более 150 лошадиных сил включительно</w:t>
            </w:r>
          </w:p>
        </w:tc>
      </w:tr>
    </w:tbl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pBdr>
          <w:top w:val="single" w:sz="6" w:space="0" w:color="auto"/>
        </w:pBdr>
        <w:spacing w:before="100"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spacing w:line="360" w:lineRule="auto"/>
        <w:rPr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435BE" w:rsidRDefault="002435BE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435BE">
        <w:rPr>
          <w:rFonts w:ascii="Times New Roman" w:hAnsi="Times New Roman" w:cs="Times New Roman"/>
          <w:sz w:val="24"/>
          <w:szCs w:val="24"/>
        </w:rPr>
        <w:t>№</w:t>
      </w:r>
      <w:r w:rsidRPr="005517FC">
        <w:rPr>
          <w:rFonts w:ascii="Times New Roman" w:hAnsi="Times New Roman" w:cs="Times New Roman"/>
          <w:sz w:val="24"/>
          <w:szCs w:val="24"/>
        </w:rPr>
        <w:t xml:space="preserve"> </w:t>
      </w:r>
      <w:r w:rsidR="002D4398">
        <w:rPr>
          <w:rFonts w:ascii="Times New Roman" w:hAnsi="Times New Roman" w:cs="Times New Roman"/>
          <w:sz w:val="24"/>
          <w:szCs w:val="24"/>
        </w:rPr>
        <w:t>4</w:t>
      </w:r>
    </w:p>
    <w:p w:rsidR="005B3ECD" w:rsidRPr="005517FC" w:rsidRDefault="005B3ECD" w:rsidP="008D454E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 Правилам</w:t>
      </w:r>
    </w:p>
    <w:p w:rsidR="005B3ECD" w:rsidRPr="005517FC" w:rsidRDefault="005B3ECD" w:rsidP="008D454E">
      <w:pPr>
        <w:spacing w:line="360" w:lineRule="auto"/>
        <w:rPr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МИНИМАЛЬНЫЕ ТРЕБОВАНИЯ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К МАТЕРИАЛЬНО-ТЕХНИЧЕСКОМУ ОСНАЩЕНИЮ СЛУЖЕБНЫХ МЕСТ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РАБОТНИКОВ МУНИЦИПАЛЬНЫХ ОРГАНОВ,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ПРИМЕНЯЕМЫЕ ПРИ РАСЧЕТЕ НОРМАТИВНЫХ ЗАТРАТ</w:t>
      </w:r>
    </w:p>
    <w:p w:rsidR="005B3ECD" w:rsidRPr="005517FC" w:rsidRDefault="005B3ECD" w:rsidP="008D454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НА ПРИОБРЕТЕНИЕ ОСНОВНЫХ СРЕДСТВ</w:t>
      </w:r>
    </w:p>
    <w:p w:rsidR="005B3ECD" w:rsidRPr="005517FC" w:rsidRDefault="005B3ECD" w:rsidP="008D454E">
      <w:pPr>
        <w:pStyle w:val="ConsPlusNormal"/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3458"/>
        <w:gridCol w:w="2608"/>
        <w:gridCol w:w="2381"/>
      </w:tblGrid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Срок использования (не менее)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Системы кондиционирования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(комплект) на окно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Стол компьютерный (офисный)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служебное место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Стул для посетителей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служебное место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Офисное кресло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служебное место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Тумбочка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служебное место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615762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до 2 на кабинет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5B3ECD" w:rsidRPr="005517FC" w:rsidTr="00615762">
        <w:tc>
          <w:tcPr>
            <w:tcW w:w="576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Шкаф офисный для документов</w:t>
            </w:r>
          </w:p>
        </w:tc>
        <w:tc>
          <w:tcPr>
            <w:tcW w:w="2608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1 на служебное место</w:t>
            </w:r>
          </w:p>
        </w:tc>
        <w:tc>
          <w:tcPr>
            <w:tcW w:w="2381" w:type="dxa"/>
          </w:tcPr>
          <w:p w:rsidR="005B3ECD" w:rsidRPr="005517FC" w:rsidRDefault="005B3ECD" w:rsidP="008D454E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17F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5B3ECD" w:rsidRPr="005517FC" w:rsidRDefault="005B3ECD" w:rsidP="008D454E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3ECD" w:rsidRPr="005517FC" w:rsidRDefault="005B3ECD" w:rsidP="008D454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Примечания:</w:t>
      </w:r>
    </w:p>
    <w:p w:rsidR="005B3ECD" w:rsidRPr="005517FC" w:rsidRDefault="0069300A" w:rsidP="008D45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>1. Для работников муниципальных</w:t>
      </w:r>
      <w:r w:rsidR="005B3ECD" w:rsidRPr="005517FC">
        <w:rPr>
          <w:rFonts w:ascii="Times New Roman" w:hAnsi="Times New Roman" w:cs="Times New Roman"/>
          <w:sz w:val="24"/>
          <w:szCs w:val="24"/>
        </w:rPr>
        <w:t xml:space="preserve"> органов</w:t>
      </w:r>
      <w:r w:rsidRPr="005517FC">
        <w:rPr>
          <w:rFonts w:ascii="Times New Roman" w:hAnsi="Times New Roman" w:cs="Times New Roman"/>
          <w:sz w:val="24"/>
          <w:szCs w:val="24"/>
        </w:rPr>
        <w:t>, являющихся муниципальными</w:t>
      </w:r>
      <w:r w:rsidR="005B3ECD" w:rsidRPr="005517FC">
        <w:rPr>
          <w:rFonts w:ascii="Times New Roman" w:hAnsi="Times New Roman" w:cs="Times New Roman"/>
          <w:sz w:val="24"/>
          <w:szCs w:val="24"/>
        </w:rPr>
        <w:t xml:space="preserve"> служащими категории </w:t>
      </w:r>
      <w:r w:rsidR="002435BE">
        <w:rPr>
          <w:rFonts w:ascii="Times New Roman" w:hAnsi="Times New Roman" w:cs="Times New Roman"/>
          <w:sz w:val="24"/>
          <w:szCs w:val="24"/>
        </w:rPr>
        <w:t>«</w:t>
      </w:r>
      <w:r w:rsidR="005B3ECD" w:rsidRPr="005517FC">
        <w:rPr>
          <w:rFonts w:ascii="Times New Roman" w:hAnsi="Times New Roman" w:cs="Times New Roman"/>
          <w:sz w:val="24"/>
          <w:szCs w:val="24"/>
        </w:rPr>
        <w:t>руководители</w:t>
      </w:r>
      <w:r w:rsidR="002435BE">
        <w:rPr>
          <w:rFonts w:ascii="Times New Roman" w:hAnsi="Times New Roman" w:cs="Times New Roman"/>
          <w:sz w:val="24"/>
          <w:szCs w:val="24"/>
        </w:rPr>
        <w:t>»</w:t>
      </w:r>
      <w:r w:rsidR="005B3ECD" w:rsidRPr="005517FC">
        <w:rPr>
          <w:rFonts w:ascii="Times New Roman" w:hAnsi="Times New Roman" w:cs="Times New Roman"/>
          <w:sz w:val="24"/>
          <w:szCs w:val="24"/>
        </w:rPr>
        <w:t xml:space="preserve">, минимальные требования могут отличаться в части наименования и количества основных средств в зависимости от решаемых ими задач с учетом их должностных обязанностей по решению руководителя </w:t>
      </w:r>
      <w:r w:rsidRPr="005517FC">
        <w:rPr>
          <w:rFonts w:ascii="Times New Roman" w:hAnsi="Times New Roman" w:cs="Times New Roman"/>
          <w:sz w:val="24"/>
          <w:szCs w:val="24"/>
        </w:rPr>
        <w:t>муниципального органа</w:t>
      </w:r>
      <w:r w:rsidR="005B3ECD" w:rsidRPr="005517FC">
        <w:rPr>
          <w:rFonts w:ascii="Times New Roman" w:hAnsi="Times New Roman" w:cs="Times New Roman"/>
          <w:sz w:val="24"/>
          <w:szCs w:val="24"/>
        </w:rPr>
        <w:t>.</w:t>
      </w:r>
    </w:p>
    <w:p w:rsidR="005B3ECD" w:rsidRPr="005517FC" w:rsidRDefault="005B3ECD" w:rsidP="008D454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7FC">
        <w:rPr>
          <w:rFonts w:ascii="Times New Roman" w:hAnsi="Times New Roman" w:cs="Times New Roman"/>
          <w:sz w:val="24"/>
          <w:szCs w:val="24"/>
        </w:rPr>
        <w:t xml:space="preserve">2. Дополнительное оснащение и обеспечение служебных мест работников </w:t>
      </w:r>
      <w:r w:rsidR="0069300A" w:rsidRPr="005517FC">
        <w:rPr>
          <w:rFonts w:ascii="Times New Roman" w:hAnsi="Times New Roman" w:cs="Times New Roman"/>
          <w:sz w:val="24"/>
          <w:szCs w:val="24"/>
        </w:rPr>
        <w:t>муниципальных органов</w:t>
      </w:r>
      <w:r w:rsidRPr="005517FC">
        <w:rPr>
          <w:rFonts w:ascii="Times New Roman" w:hAnsi="Times New Roman" w:cs="Times New Roman"/>
          <w:sz w:val="24"/>
          <w:szCs w:val="24"/>
        </w:rPr>
        <w:t xml:space="preserve">, в том числе лиц с ограниченными возможностями здоровья, устанавливается в соответствии с законодательством Российской Федерации, </w:t>
      </w:r>
      <w:r w:rsidRPr="005517FC">
        <w:rPr>
          <w:rFonts w:ascii="Times New Roman" w:hAnsi="Times New Roman" w:cs="Times New Roman"/>
          <w:sz w:val="24"/>
          <w:szCs w:val="24"/>
        </w:rPr>
        <w:lastRenderedPageBreak/>
        <w:t>законодательством Республики Коми с учетом индивидуальных возможностей указанных лиц.</w:t>
      </w: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1F0" w:rsidRPr="005517FC" w:rsidRDefault="008D21F0" w:rsidP="008D454E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789" w:rsidRPr="005517FC" w:rsidRDefault="00BE1789" w:rsidP="008D454E">
      <w:pPr>
        <w:pStyle w:val="ConsPlusNormal"/>
        <w:spacing w:line="36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E1789" w:rsidRPr="005517FC" w:rsidSect="0069300A">
      <w:pgSz w:w="11905" w:h="16838"/>
      <w:pgMar w:top="1134" w:right="990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F0"/>
    <w:rsid w:val="00016F6A"/>
    <w:rsid w:val="000252C6"/>
    <w:rsid w:val="00032EE3"/>
    <w:rsid w:val="00101CF1"/>
    <w:rsid w:val="00146317"/>
    <w:rsid w:val="002435BE"/>
    <w:rsid w:val="0026677E"/>
    <w:rsid w:val="002A7E5D"/>
    <w:rsid w:val="002D4398"/>
    <w:rsid w:val="003B2709"/>
    <w:rsid w:val="0049165D"/>
    <w:rsid w:val="004E1B8A"/>
    <w:rsid w:val="005517FC"/>
    <w:rsid w:val="00576766"/>
    <w:rsid w:val="005B3ECD"/>
    <w:rsid w:val="005C6792"/>
    <w:rsid w:val="005F43A9"/>
    <w:rsid w:val="00615762"/>
    <w:rsid w:val="006249D9"/>
    <w:rsid w:val="00636DE2"/>
    <w:rsid w:val="00670CCD"/>
    <w:rsid w:val="0069300A"/>
    <w:rsid w:val="006D144D"/>
    <w:rsid w:val="006D5167"/>
    <w:rsid w:val="00757703"/>
    <w:rsid w:val="007A0DCB"/>
    <w:rsid w:val="007B2EC4"/>
    <w:rsid w:val="007D3014"/>
    <w:rsid w:val="0082180F"/>
    <w:rsid w:val="0083620B"/>
    <w:rsid w:val="00874BFC"/>
    <w:rsid w:val="008768D3"/>
    <w:rsid w:val="00886AE7"/>
    <w:rsid w:val="008D21F0"/>
    <w:rsid w:val="008D454E"/>
    <w:rsid w:val="00964C1A"/>
    <w:rsid w:val="00A02FEC"/>
    <w:rsid w:val="00A71148"/>
    <w:rsid w:val="00AE0A04"/>
    <w:rsid w:val="00BE1789"/>
    <w:rsid w:val="00C01A9F"/>
    <w:rsid w:val="00C02A6C"/>
    <w:rsid w:val="00C902BB"/>
    <w:rsid w:val="00D343F3"/>
    <w:rsid w:val="00E05CFF"/>
    <w:rsid w:val="00E45A10"/>
    <w:rsid w:val="00E47A69"/>
    <w:rsid w:val="00E838A6"/>
    <w:rsid w:val="00EC53A6"/>
    <w:rsid w:val="00F83CF9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85C03-C7AA-4792-AFD6-8A9C5E3F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EC4"/>
    <w:pPr>
      <w:spacing w:after="0" w:line="240" w:lineRule="auto"/>
      <w:ind w:firstLine="85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1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1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21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2F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F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9165D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757703"/>
  </w:style>
  <w:style w:type="paragraph" w:customStyle="1" w:styleId="10">
    <w:name w:val="Без интервала1"/>
    <w:next w:val="a6"/>
    <w:uiPriority w:val="1"/>
    <w:qFormat/>
    <w:rsid w:val="00757703"/>
    <w:pPr>
      <w:spacing w:after="0" w:line="240" w:lineRule="auto"/>
    </w:pPr>
  </w:style>
  <w:style w:type="paragraph" w:styleId="a6">
    <w:name w:val="No Spacing"/>
    <w:uiPriority w:val="1"/>
    <w:qFormat/>
    <w:rsid w:val="00757703"/>
    <w:pPr>
      <w:spacing w:after="0" w:line="240" w:lineRule="auto"/>
      <w:ind w:firstLine="851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7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3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63" Type="http://schemas.openxmlformats.org/officeDocument/2006/relationships/image" Target="media/image50.wmf"/><Relationship Id="rId68" Type="http://schemas.openxmlformats.org/officeDocument/2006/relationships/image" Target="media/image55.wmf"/><Relationship Id="rId84" Type="http://schemas.openxmlformats.org/officeDocument/2006/relationships/image" Target="media/image69.wmf"/><Relationship Id="rId89" Type="http://schemas.openxmlformats.org/officeDocument/2006/relationships/image" Target="media/image74.wmf"/><Relationship Id="rId7" Type="http://schemas.openxmlformats.org/officeDocument/2006/relationships/image" Target="media/image2.wmf"/><Relationship Id="rId71" Type="http://schemas.openxmlformats.org/officeDocument/2006/relationships/image" Target="media/image58.wmf"/><Relationship Id="rId92" Type="http://schemas.openxmlformats.org/officeDocument/2006/relationships/image" Target="media/image75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293036DF5A49693F791120D9F6E25266997AE162775B863026BF744BCB3659C57F9C8526C476E273AxFN" TargetMode="External"/><Relationship Id="rId29" Type="http://schemas.openxmlformats.org/officeDocument/2006/relationships/hyperlink" Target="consultantplus://offline/ref=2293036DF5A49693F791120D9F6E25266997AE162775B863026BF744BCB3659C57F9C8526C476E273AxFN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6.wmf"/><Relationship Id="rId32" Type="http://schemas.openxmlformats.org/officeDocument/2006/relationships/hyperlink" Target="consultantplus://offline/ref=2293036DF5A49693F7910C0089027B226E95F51F2F7FBA345B3DF113E3E363C917B9CE072F036126AA4E2D2235xDN" TargetMode="External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image" Target="media/image46.wmf"/><Relationship Id="rId66" Type="http://schemas.openxmlformats.org/officeDocument/2006/relationships/image" Target="media/image53.wmf"/><Relationship Id="rId74" Type="http://schemas.openxmlformats.org/officeDocument/2006/relationships/image" Target="media/image61.wmf"/><Relationship Id="rId79" Type="http://schemas.openxmlformats.org/officeDocument/2006/relationships/image" Target="media/image65.wmf"/><Relationship Id="rId87" Type="http://schemas.openxmlformats.org/officeDocument/2006/relationships/image" Target="media/image72.wmf"/><Relationship Id="rId102" Type="http://schemas.openxmlformats.org/officeDocument/2006/relationships/hyperlink" Target="consultantplus://offline/ref=7C299F60E722663225B05492F514A47C88225638AD454C39DDFB2137C689975C3A4A2169DBDA04F8CF41AA8D2738J" TargetMode="External"/><Relationship Id="rId5" Type="http://schemas.openxmlformats.org/officeDocument/2006/relationships/hyperlink" Target="consultantplus://offline/ref=12698FB3098DD6C3CE6418D87DF097ADD0636583244AD8DC313C9E17E12773E8892063A95A9C4DA634445DBBBAs1J" TargetMode="External"/><Relationship Id="rId61" Type="http://schemas.openxmlformats.org/officeDocument/2006/relationships/image" Target="media/image48.wmf"/><Relationship Id="rId82" Type="http://schemas.openxmlformats.org/officeDocument/2006/relationships/image" Target="media/image67.wmf"/><Relationship Id="rId90" Type="http://schemas.openxmlformats.org/officeDocument/2006/relationships/hyperlink" Target="consultantplus://offline/ref=551E449E95A33DBBF75900B662416665D9BEC9679B1CBBF6792305CB73577E90A5EEEBAC279CFC35d644N" TargetMode="External"/><Relationship Id="rId95" Type="http://schemas.openxmlformats.org/officeDocument/2006/relationships/image" Target="media/image77.wmf"/><Relationship Id="rId19" Type="http://schemas.openxmlformats.org/officeDocument/2006/relationships/image" Target="media/image11.wmf"/><Relationship Id="rId14" Type="http://schemas.openxmlformats.org/officeDocument/2006/relationships/image" Target="media/image8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image" Target="media/image44.wmf"/><Relationship Id="rId64" Type="http://schemas.openxmlformats.org/officeDocument/2006/relationships/image" Target="media/image51.wmf"/><Relationship Id="rId69" Type="http://schemas.openxmlformats.org/officeDocument/2006/relationships/image" Target="media/image56.wmf"/><Relationship Id="rId77" Type="http://schemas.openxmlformats.org/officeDocument/2006/relationships/image" Target="media/image64.wmf"/><Relationship Id="rId100" Type="http://schemas.openxmlformats.org/officeDocument/2006/relationships/hyperlink" Target="consultantplus://offline/ref=551E449E95A33DBBF75900B662416665DABFCB619B1CBBF6792305CB73577E90A5EEEBAC279CFF3Cd64BN" TargetMode="External"/><Relationship Id="rId105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39.wmf"/><Relationship Id="rId72" Type="http://schemas.openxmlformats.org/officeDocument/2006/relationships/image" Target="media/image59.wmf"/><Relationship Id="rId80" Type="http://schemas.openxmlformats.org/officeDocument/2006/relationships/hyperlink" Target="consultantplus://offline/ref=551E449E95A33DBBF75900B662416665DAB6C8659114BBF6792305CB73577E90A5EEEBAC279CFD35d644N" TargetMode="External"/><Relationship Id="rId85" Type="http://schemas.openxmlformats.org/officeDocument/2006/relationships/image" Target="media/image70.wmf"/><Relationship Id="rId93" Type="http://schemas.openxmlformats.org/officeDocument/2006/relationships/image" Target="media/image76.wmf"/><Relationship Id="rId98" Type="http://schemas.openxmlformats.org/officeDocument/2006/relationships/hyperlink" Target="consultantplus://offline/ref=551E449E95A33DBBF75900B662416665DABFCB619B1CBBF6792305CB73577E90A5EEEBAC279CFF3Cd64BN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hyperlink" Target="consultantplus://offline/ref=2293036DF5A49693F7910C0089027B226E95F51F2F7FBA345B3DF113E3E363C917B9CE072F036126AA4E2D2235xDN" TargetMode="External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hyperlink" Target="consultantplus://offline/ref=551E449E95A33DBBF75900B662416665D0B2CA60901FE6FC717A09C974582187A2A7E7AD279CFCd349N" TargetMode="External"/><Relationship Id="rId67" Type="http://schemas.openxmlformats.org/officeDocument/2006/relationships/image" Target="media/image54.wmf"/><Relationship Id="rId103" Type="http://schemas.openxmlformats.org/officeDocument/2006/relationships/hyperlink" Target="consultantplus://offline/ref=7C299F60E722663225B05492F514A47C88225638AD454C39DDFB2137C689975C3A4A2169DBDA04F8CF41AA8D2738J" TargetMode="External"/><Relationship Id="rId20" Type="http://schemas.openxmlformats.org/officeDocument/2006/relationships/image" Target="media/image12.wmf"/><Relationship Id="rId41" Type="http://schemas.openxmlformats.org/officeDocument/2006/relationships/image" Target="media/image29.wmf"/><Relationship Id="rId54" Type="http://schemas.openxmlformats.org/officeDocument/2006/relationships/image" Target="media/image42.wmf"/><Relationship Id="rId62" Type="http://schemas.openxmlformats.org/officeDocument/2006/relationships/image" Target="media/image49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83" Type="http://schemas.openxmlformats.org/officeDocument/2006/relationships/image" Target="media/image68.wmf"/><Relationship Id="rId88" Type="http://schemas.openxmlformats.org/officeDocument/2006/relationships/image" Target="media/image73.wmf"/><Relationship Id="rId91" Type="http://schemas.openxmlformats.org/officeDocument/2006/relationships/hyperlink" Target="consultantplus://offline/ref=551E449E95A33DBBF75900B662416665D9BEC9679B1CBBF6792305CB73577E90A5EEEBAC279CFF3Dd646N" TargetMode="External"/><Relationship Id="rId96" Type="http://schemas.openxmlformats.org/officeDocument/2006/relationships/hyperlink" Target="consultantplus://offline/ref=551E449E95A33DBBF75900B662416665D9BEC9679B1CBBF6792305CB73577E90A5EEEBAC279CFC35d644N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hyperlink" Target="consultantplus://offline/ref=2293036DF5A49693F791120D9F6E25266997AE162775B863026BF744BCB3659C57F9C8526C476D2F3AxDN" TargetMode="External"/><Relationship Id="rId23" Type="http://schemas.openxmlformats.org/officeDocument/2006/relationships/image" Target="media/image15.wmf"/><Relationship Id="rId28" Type="http://schemas.openxmlformats.org/officeDocument/2006/relationships/hyperlink" Target="consultantplus://offline/ref=2293036DF5A49693F791120D9F6E25266997AE162775B863026BF744BCB3659C57F9C8526C476D2F3AxDN" TargetMode="External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57" Type="http://schemas.openxmlformats.org/officeDocument/2006/relationships/image" Target="media/image45.wmf"/><Relationship Id="rId10" Type="http://schemas.openxmlformats.org/officeDocument/2006/relationships/image" Target="media/image4.wmf"/><Relationship Id="rId31" Type="http://schemas.openxmlformats.org/officeDocument/2006/relationships/image" Target="media/image21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73" Type="http://schemas.openxmlformats.org/officeDocument/2006/relationships/image" Target="media/image60.wmf"/><Relationship Id="rId78" Type="http://schemas.openxmlformats.org/officeDocument/2006/relationships/hyperlink" Target="consultantplus://offline/ref=551E449E95A33DBBF75900B662416665D9B0CB629115BBF6792305CB73d547N" TargetMode="External"/><Relationship Id="rId81" Type="http://schemas.openxmlformats.org/officeDocument/2006/relationships/image" Target="media/image66.wmf"/><Relationship Id="rId86" Type="http://schemas.openxmlformats.org/officeDocument/2006/relationships/image" Target="media/image71.wmf"/><Relationship Id="rId94" Type="http://schemas.openxmlformats.org/officeDocument/2006/relationships/hyperlink" Target="consultantplus://offline/ref=551E449E95A33DBBF75900B662416665D9BFC8619B14BBF6792305CB73577E90A5EEEBAC279CFD3Dd64BN" TargetMode="External"/><Relationship Id="rId99" Type="http://schemas.openxmlformats.org/officeDocument/2006/relationships/hyperlink" Target="consultantplus://offline/ref=551E449E95A33DBBF75900B662416665DABFCB619B1CBBF6792305CB73577E90A5EEEBAC279CFF3Cd64BN" TargetMode="External"/><Relationship Id="rId101" Type="http://schemas.openxmlformats.org/officeDocument/2006/relationships/image" Target="media/image78.wmf"/><Relationship Id="rId4" Type="http://schemas.openxmlformats.org/officeDocument/2006/relationships/hyperlink" Target="consultantplus://offline/ref=A5AE6D919A999A91857DA8B207B440606D1AE35B46DF8D3789FB6F8743B12045EDDEACE40EDEDE7F2FB60B02X2r3J" TargetMode="External"/><Relationship Id="rId9" Type="http://schemas.openxmlformats.org/officeDocument/2006/relationships/hyperlink" Target="consultantplus://offline/ref=2293036DF5A49693F7910C0089027B226E95F51F2F7FBA345B3DF113E3E363C917B9CE072F036126AA4E2B2335xFN" TargetMode="External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39" Type="http://schemas.openxmlformats.org/officeDocument/2006/relationships/image" Target="media/image27.wmf"/><Relationship Id="rId34" Type="http://schemas.openxmlformats.org/officeDocument/2006/relationships/image" Target="media/image22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76" Type="http://schemas.openxmlformats.org/officeDocument/2006/relationships/image" Target="media/image63.wmf"/><Relationship Id="rId97" Type="http://schemas.openxmlformats.org/officeDocument/2006/relationships/hyperlink" Target="consultantplus://offline/ref=551E449E95A33DBBF75900B662416665D9BEC9679B1CBBF6792305CB73577E90A5EEEBAC279CFF3Dd646N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48</Pages>
  <Words>10114</Words>
  <Characters>57652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Осипов Андриян Анатольевич</cp:lastModifiedBy>
  <cp:revision>12</cp:revision>
  <cp:lastPrinted>2018-03-27T14:47:00Z</cp:lastPrinted>
  <dcterms:created xsi:type="dcterms:W3CDTF">2018-03-11T14:28:00Z</dcterms:created>
  <dcterms:modified xsi:type="dcterms:W3CDTF">2018-06-26T13:47:00Z</dcterms:modified>
</cp:coreProperties>
</file>